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72186" w14:textId="77777777" w:rsidR="00BE4526" w:rsidRDefault="00BE4526" w:rsidP="00383A8D">
      <w:pPr>
        <w:jc w:val="center"/>
        <w:rPr>
          <w:b/>
          <w:sz w:val="36"/>
          <w:szCs w:val="36"/>
        </w:rPr>
      </w:pPr>
    </w:p>
    <w:p w14:paraId="45608699" w14:textId="1CBCF39D" w:rsidR="00383A8D" w:rsidRDefault="00346E39" w:rsidP="00383A8D">
      <w:pPr>
        <w:jc w:val="center"/>
        <w:rPr>
          <w:b/>
          <w:sz w:val="36"/>
          <w:szCs w:val="36"/>
        </w:rPr>
      </w:pPr>
      <w:r>
        <w:rPr>
          <w:b/>
          <w:sz w:val="36"/>
          <w:szCs w:val="36"/>
        </w:rPr>
        <w:t xml:space="preserve">ILV </w:t>
      </w:r>
      <w:r w:rsidR="004A6BBD">
        <w:rPr>
          <w:b/>
          <w:sz w:val="36"/>
          <w:szCs w:val="36"/>
        </w:rPr>
        <w:t>–</w:t>
      </w:r>
      <w:r>
        <w:rPr>
          <w:b/>
          <w:sz w:val="36"/>
          <w:szCs w:val="36"/>
        </w:rPr>
        <w:t xml:space="preserve"> </w:t>
      </w:r>
      <w:r w:rsidR="004A6BBD">
        <w:rPr>
          <w:b/>
          <w:sz w:val="36"/>
          <w:szCs w:val="36"/>
        </w:rPr>
        <w:t xml:space="preserve">ACCUEIL D’UN </w:t>
      </w:r>
      <w:r w:rsidR="00383A8D" w:rsidRPr="006D6AF2">
        <w:rPr>
          <w:b/>
          <w:sz w:val="36"/>
          <w:szCs w:val="36"/>
        </w:rPr>
        <w:t>NOUVE</w:t>
      </w:r>
      <w:r w:rsidR="00E63EBE">
        <w:rPr>
          <w:b/>
          <w:sz w:val="36"/>
          <w:szCs w:val="36"/>
        </w:rPr>
        <w:t>L</w:t>
      </w:r>
      <w:r w:rsidR="00383A8D" w:rsidRPr="006D6AF2">
        <w:rPr>
          <w:b/>
          <w:sz w:val="36"/>
          <w:szCs w:val="36"/>
        </w:rPr>
        <w:t xml:space="preserve"> ENTRANT</w:t>
      </w:r>
      <w:r w:rsidR="00E63EBE" w:rsidRPr="004A6BBD">
        <w:rPr>
          <w:sz w:val="36"/>
          <w:szCs w:val="36"/>
        </w:rPr>
        <w:t xml:space="preserve"> (NE)</w:t>
      </w:r>
    </w:p>
    <w:p w14:paraId="780C901D" w14:textId="77777777" w:rsidR="00BE4526" w:rsidRPr="006D6AF2" w:rsidRDefault="00BE4526" w:rsidP="00383A8D">
      <w:pPr>
        <w:jc w:val="center"/>
        <w:rPr>
          <w:b/>
          <w:sz w:val="36"/>
          <w:szCs w:val="36"/>
        </w:rPr>
      </w:pPr>
    </w:p>
    <w:p w14:paraId="51EBC656" w14:textId="35C85864" w:rsidR="00C07A12" w:rsidRPr="00E34DEB" w:rsidRDefault="00E65315" w:rsidP="00E34DEB">
      <w:pPr>
        <w:pStyle w:val="Paragraphedeliste"/>
        <w:numPr>
          <w:ilvl w:val="0"/>
          <w:numId w:val="1"/>
        </w:numPr>
        <w:spacing w:line="360" w:lineRule="auto"/>
        <w:ind w:left="782" w:hanging="357"/>
        <w:rPr>
          <w:b/>
          <w:sz w:val="28"/>
          <w:szCs w:val="28"/>
          <w:u w:val="single"/>
        </w:rPr>
      </w:pPr>
      <w:r>
        <w:rPr>
          <w:b/>
          <w:sz w:val="28"/>
          <w:szCs w:val="28"/>
          <w:u w:val="single"/>
        </w:rPr>
        <w:t xml:space="preserve">Action du </w:t>
      </w:r>
      <w:r w:rsidR="00F40F40" w:rsidRPr="00E34DEB">
        <w:rPr>
          <w:b/>
          <w:sz w:val="28"/>
          <w:szCs w:val="28"/>
          <w:u w:val="single"/>
        </w:rPr>
        <w:t>porteur de projet</w:t>
      </w:r>
    </w:p>
    <w:p w14:paraId="5D24BD5D" w14:textId="0AA69CEC" w:rsidR="0064110A" w:rsidRDefault="0064110A" w:rsidP="0064110A">
      <w:pPr>
        <w:pStyle w:val="Paragraphedeliste"/>
        <w:numPr>
          <w:ilvl w:val="0"/>
          <w:numId w:val="2"/>
        </w:numPr>
      </w:pPr>
      <w:r>
        <w:t>Inform</w:t>
      </w:r>
      <w:r w:rsidR="00900DE6">
        <w:t>er le</w:t>
      </w:r>
      <w:r>
        <w:t xml:space="preserve"> service administratif de la demande d’un financement</w:t>
      </w:r>
    </w:p>
    <w:p w14:paraId="658176BE" w14:textId="43645777" w:rsidR="0064110A" w:rsidRDefault="0064110A" w:rsidP="0064110A">
      <w:pPr>
        <w:pStyle w:val="Paragraphedeliste"/>
        <w:numPr>
          <w:ilvl w:val="0"/>
          <w:numId w:val="2"/>
        </w:numPr>
      </w:pPr>
      <w:r>
        <w:t>Inform</w:t>
      </w:r>
      <w:r w:rsidR="00900DE6">
        <w:t>er le</w:t>
      </w:r>
      <w:r>
        <w:t xml:space="preserve"> service administratif de l’arrivée d’un financement</w:t>
      </w:r>
    </w:p>
    <w:p w14:paraId="32B54EAF" w14:textId="286F7E85" w:rsidR="002A4B7B" w:rsidRDefault="002A4B7B" w:rsidP="002A4B7B">
      <w:pPr>
        <w:pStyle w:val="Paragraphedeliste"/>
        <w:numPr>
          <w:ilvl w:val="0"/>
          <w:numId w:val="2"/>
        </w:numPr>
      </w:pPr>
      <w:r>
        <w:t>Inform</w:t>
      </w:r>
      <w:r w:rsidR="00900DE6">
        <w:t>er le</w:t>
      </w:r>
      <w:r w:rsidR="00D5143C">
        <w:t xml:space="preserve"> service administratif de l’arrivée d’un agent</w:t>
      </w:r>
      <w:r w:rsidR="004A6BBD">
        <w:t xml:space="preserve"> (à recruter ou recruté par un tiers)</w:t>
      </w:r>
    </w:p>
    <w:p w14:paraId="70986C7C" w14:textId="77777777" w:rsidR="00C07A12" w:rsidRDefault="00D5143C" w:rsidP="00E34DEB">
      <w:pPr>
        <w:pStyle w:val="Paragraphedeliste"/>
        <w:numPr>
          <w:ilvl w:val="0"/>
          <w:numId w:val="1"/>
        </w:numPr>
        <w:spacing w:line="360" w:lineRule="auto"/>
        <w:ind w:left="782" w:hanging="357"/>
        <w:rPr>
          <w:b/>
          <w:sz w:val="28"/>
          <w:szCs w:val="28"/>
          <w:u w:val="single"/>
        </w:rPr>
      </w:pPr>
      <w:r>
        <w:rPr>
          <w:b/>
          <w:sz w:val="28"/>
          <w:szCs w:val="28"/>
          <w:u w:val="single"/>
        </w:rPr>
        <w:t xml:space="preserve">Actions du </w:t>
      </w:r>
      <w:r w:rsidRPr="00D5143C">
        <w:rPr>
          <w:b/>
          <w:sz w:val="28"/>
          <w:szCs w:val="28"/>
          <w:u w:val="single"/>
        </w:rPr>
        <w:t>service admini</w:t>
      </w:r>
      <w:r>
        <w:rPr>
          <w:b/>
          <w:sz w:val="28"/>
          <w:szCs w:val="28"/>
          <w:u w:val="single"/>
        </w:rPr>
        <w:t>s</w:t>
      </w:r>
      <w:r w:rsidRPr="00D5143C">
        <w:rPr>
          <w:b/>
          <w:sz w:val="28"/>
          <w:szCs w:val="28"/>
          <w:u w:val="single"/>
        </w:rPr>
        <w:t>tratif</w:t>
      </w:r>
    </w:p>
    <w:p w14:paraId="584387FB" w14:textId="58556D69" w:rsidR="003F251F" w:rsidRDefault="00544F04" w:rsidP="003F251F">
      <w:pPr>
        <w:pStyle w:val="Paragraphedeliste"/>
        <w:numPr>
          <w:ilvl w:val="0"/>
          <w:numId w:val="2"/>
        </w:numPr>
      </w:pPr>
      <w:proofErr w:type="gramStart"/>
      <w:r>
        <w:t>instruire</w:t>
      </w:r>
      <w:proofErr w:type="gramEnd"/>
      <w:r>
        <w:t xml:space="preserve"> </w:t>
      </w:r>
      <w:r w:rsidR="003F251F">
        <w:t xml:space="preserve">la demande de contrat de travail/de gratification de stage </w:t>
      </w:r>
      <w:r w:rsidR="008675FC">
        <w:t>–</w:t>
      </w:r>
      <w:r w:rsidR="003F251F">
        <w:t xml:space="preserve"> </w:t>
      </w:r>
      <w:r w:rsidR="008675FC">
        <w:t>SG/LM)</w:t>
      </w:r>
    </w:p>
    <w:p w14:paraId="6A78053E" w14:textId="6C1F233A" w:rsidR="00900DE6" w:rsidRDefault="00900DE6" w:rsidP="002A4B7B">
      <w:pPr>
        <w:pStyle w:val="Paragraphedeliste"/>
        <w:numPr>
          <w:ilvl w:val="0"/>
          <w:numId w:val="2"/>
        </w:numPr>
      </w:pPr>
      <w:proofErr w:type="gramStart"/>
      <w:r>
        <w:t>déclarer</w:t>
      </w:r>
      <w:proofErr w:type="gramEnd"/>
      <w:r>
        <w:t xml:space="preserve"> le personnel hébergé si aucun lien avec l’UVSQ =&gt; n° </w:t>
      </w:r>
      <w:r w:rsidR="00D74928">
        <w:t>SIHAM</w:t>
      </w:r>
      <w:r>
        <w:t xml:space="preserve"> et obtention d’un</w:t>
      </w:r>
      <w:r w:rsidR="006F74B7">
        <w:t>e carte</w:t>
      </w:r>
      <w:r>
        <w:t xml:space="preserve"> magnétique</w:t>
      </w:r>
      <w:r w:rsidR="007461E8">
        <w:t xml:space="preserve"> </w:t>
      </w:r>
      <w:r w:rsidR="00F37AAA">
        <w:t xml:space="preserve">d’accès </w:t>
      </w:r>
      <w:r w:rsidR="007461E8">
        <w:t xml:space="preserve">- </w:t>
      </w:r>
      <w:r w:rsidR="008675FC">
        <w:t>SG/LM)</w:t>
      </w:r>
    </w:p>
    <w:p w14:paraId="5182A93A" w14:textId="01975193" w:rsidR="00900DE6" w:rsidRPr="006D6AF2" w:rsidRDefault="00900DE6" w:rsidP="00900DE6">
      <w:pPr>
        <w:pStyle w:val="Paragraphedeliste"/>
        <w:numPr>
          <w:ilvl w:val="0"/>
          <w:numId w:val="2"/>
        </w:numPr>
      </w:pPr>
      <w:proofErr w:type="gramStart"/>
      <w:r>
        <w:t>demande</w:t>
      </w:r>
      <w:r w:rsidR="007461E8">
        <w:t>r</w:t>
      </w:r>
      <w:proofErr w:type="gramEnd"/>
      <w:r w:rsidR="007461E8">
        <w:t xml:space="preserve"> un</w:t>
      </w:r>
      <w:r>
        <w:t xml:space="preserve"> mail (voir déclaration personnel hébergé à l’UVSQ)</w:t>
      </w:r>
      <w:r w:rsidR="007461E8">
        <w:t xml:space="preserve"> - </w:t>
      </w:r>
      <w:r w:rsidR="008675FC">
        <w:t>SG/LM)</w:t>
      </w:r>
    </w:p>
    <w:p w14:paraId="24AF88B2" w14:textId="5B5E4263" w:rsidR="002A4B7B" w:rsidRDefault="00900DE6" w:rsidP="002A4B7B">
      <w:pPr>
        <w:pStyle w:val="Paragraphedeliste"/>
        <w:numPr>
          <w:ilvl w:val="0"/>
          <w:numId w:val="2"/>
        </w:numPr>
      </w:pPr>
      <w:proofErr w:type="gramStart"/>
      <w:r>
        <w:t>i</w:t>
      </w:r>
      <w:r w:rsidR="002A4B7B" w:rsidRPr="006D6AF2">
        <w:t>n</w:t>
      </w:r>
      <w:r w:rsidR="002A4B7B">
        <w:t>scri</w:t>
      </w:r>
      <w:r>
        <w:t>re</w:t>
      </w:r>
      <w:proofErr w:type="gramEnd"/>
      <w:r>
        <w:t xml:space="preserve"> le NE </w:t>
      </w:r>
      <w:r w:rsidR="002A4B7B">
        <w:t>dans les applications RH (Reseda/CNRS</w:t>
      </w:r>
      <w:bookmarkStart w:id="0" w:name="_Hlk36479991"/>
      <w:r w:rsidR="006F74B7">
        <w:t xml:space="preserve"> - SG</w:t>
      </w:r>
      <w:bookmarkEnd w:id="0"/>
      <w:r w:rsidR="002A4B7B">
        <w:t xml:space="preserve">, </w:t>
      </w:r>
      <w:r>
        <w:t>annuaire/</w:t>
      </w:r>
      <w:r w:rsidR="006F74B7">
        <w:t>UVSQ - SG, interphone - BD</w:t>
      </w:r>
      <w:r w:rsidR="002A4B7B">
        <w:t>)</w:t>
      </w:r>
    </w:p>
    <w:p w14:paraId="6332DE01" w14:textId="25211E4A" w:rsidR="008C23E5" w:rsidRDefault="008C23E5" w:rsidP="002A4B7B">
      <w:pPr>
        <w:pStyle w:val="Paragraphedeliste"/>
        <w:numPr>
          <w:ilvl w:val="0"/>
          <w:numId w:val="2"/>
        </w:numPr>
      </w:pPr>
      <w:proofErr w:type="gramStart"/>
      <w:r>
        <w:t>prolonger</w:t>
      </w:r>
      <w:proofErr w:type="gramEnd"/>
      <w:r>
        <w:t xml:space="preserve"> les droits du NE dans Reseda s’il s’agit d’une reconduction d’un accueil du NE à l’ILV</w:t>
      </w:r>
      <w:r w:rsidR="0077676A">
        <w:t xml:space="preserve"> - </w:t>
      </w:r>
      <w:r w:rsidR="008675FC">
        <w:t>SG/LM)</w:t>
      </w:r>
    </w:p>
    <w:p w14:paraId="477A06EB" w14:textId="35683066" w:rsidR="00A02803" w:rsidRDefault="00A02803" w:rsidP="00A02803">
      <w:pPr>
        <w:pStyle w:val="Paragraphedeliste"/>
        <w:numPr>
          <w:ilvl w:val="0"/>
          <w:numId w:val="2"/>
        </w:numPr>
      </w:pPr>
      <w:proofErr w:type="gramStart"/>
      <w:r>
        <w:t>éditer</w:t>
      </w:r>
      <w:proofErr w:type="gramEnd"/>
      <w:r>
        <w:t xml:space="preserve"> le PVI CNRS ; l’adresser via Canop</w:t>
      </w:r>
      <w:r w:rsidR="00D74928">
        <w:t>é</w:t>
      </w:r>
      <w:r>
        <w:t xml:space="preserve"> - </w:t>
      </w:r>
      <w:r w:rsidR="008675FC">
        <w:t>SG/LM)</w:t>
      </w:r>
    </w:p>
    <w:p w14:paraId="3F97D933" w14:textId="79158BD9" w:rsidR="00201E51" w:rsidRDefault="00201E51" w:rsidP="00201E51">
      <w:pPr>
        <w:pStyle w:val="Paragraphedeliste"/>
        <w:numPr>
          <w:ilvl w:val="0"/>
          <w:numId w:val="2"/>
        </w:numPr>
      </w:pPr>
      <w:proofErr w:type="gramStart"/>
      <w:r>
        <w:t>contrat</w:t>
      </w:r>
      <w:proofErr w:type="gramEnd"/>
      <w:r>
        <w:t xml:space="preserve"> de travail à faire signer à l’agent ; l’adresser via Canop</w:t>
      </w:r>
      <w:r w:rsidR="00D74928">
        <w:t>é</w:t>
      </w:r>
      <w:r>
        <w:t xml:space="preserve"> - </w:t>
      </w:r>
      <w:r w:rsidR="008675FC">
        <w:t>SG/LM)</w:t>
      </w:r>
    </w:p>
    <w:p w14:paraId="2F68455B" w14:textId="27158F04" w:rsidR="00A02803" w:rsidRDefault="00A02803" w:rsidP="00A02803">
      <w:pPr>
        <w:pStyle w:val="Paragraphedeliste"/>
        <w:numPr>
          <w:ilvl w:val="0"/>
          <w:numId w:val="2"/>
        </w:numPr>
      </w:pPr>
      <w:proofErr w:type="gramStart"/>
      <w:r>
        <w:t>contrat</w:t>
      </w:r>
      <w:proofErr w:type="gramEnd"/>
      <w:r>
        <w:t xml:space="preserve"> de travail à faire signer à l’agent ; adresser </w:t>
      </w:r>
      <w:r w:rsidR="00201E51">
        <w:t xml:space="preserve">l’original par courrier postal au CNRS DR4 </w:t>
      </w:r>
      <w:r>
        <w:t xml:space="preserve">- </w:t>
      </w:r>
      <w:r w:rsidR="008675FC">
        <w:t>SG/LM)</w:t>
      </w:r>
    </w:p>
    <w:p w14:paraId="7FD36612" w14:textId="4DFF0348" w:rsidR="0025684D" w:rsidRDefault="007461E8" w:rsidP="0025684D">
      <w:pPr>
        <w:pStyle w:val="Paragraphedeliste"/>
        <w:numPr>
          <w:ilvl w:val="0"/>
          <w:numId w:val="2"/>
        </w:numPr>
      </w:pPr>
      <w:proofErr w:type="gramStart"/>
      <w:r>
        <w:t>i</w:t>
      </w:r>
      <w:r w:rsidR="0025684D">
        <w:t>ns</w:t>
      </w:r>
      <w:r>
        <w:t>érer</w:t>
      </w:r>
      <w:proofErr w:type="gramEnd"/>
      <w:r>
        <w:t xml:space="preserve"> le</w:t>
      </w:r>
      <w:r w:rsidR="0025684D">
        <w:t xml:space="preserve"> courriel dans les listes de diffusion</w:t>
      </w:r>
      <w:r w:rsidR="008675FC">
        <w:t xml:space="preserve"> (hors stagiaire)</w:t>
      </w:r>
      <w:r w:rsidR="0025684D">
        <w:t xml:space="preserve"> - BD</w:t>
      </w:r>
    </w:p>
    <w:p w14:paraId="4C205FBC" w14:textId="011C49F9" w:rsidR="008675FC" w:rsidRDefault="008675FC" w:rsidP="008675FC">
      <w:pPr>
        <w:pStyle w:val="Paragraphedeliste"/>
        <w:numPr>
          <w:ilvl w:val="0"/>
          <w:numId w:val="2"/>
        </w:numPr>
      </w:pPr>
      <w:proofErr w:type="gramStart"/>
      <w:r>
        <w:t>insérer</w:t>
      </w:r>
      <w:proofErr w:type="gramEnd"/>
      <w:r>
        <w:t xml:space="preserve"> le courriel dans une liste de diffusion </w:t>
      </w:r>
      <w:r w:rsidRPr="008675FC">
        <w:rPr>
          <w:i/>
        </w:rPr>
        <w:t>stagiaire 202n</w:t>
      </w:r>
      <w:r>
        <w:t xml:space="preserve"> (stagiaire) et </w:t>
      </w:r>
      <w:r w:rsidRPr="008675FC">
        <w:rPr>
          <w:i/>
        </w:rPr>
        <w:t>maîtres de stage 202N</w:t>
      </w:r>
      <w:r>
        <w:t>- SG/LM)</w:t>
      </w:r>
    </w:p>
    <w:p w14:paraId="46F08C76" w14:textId="2B612EC1" w:rsidR="00450B14" w:rsidRPr="00667B1F" w:rsidRDefault="00450B14" w:rsidP="00450B14">
      <w:pPr>
        <w:pStyle w:val="Paragraphedeliste"/>
        <w:numPr>
          <w:ilvl w:val="0"/>
          <w:numId w:val="2"/>
        </w:numPr>
        <w:rPr>
          <w:szCs w:val="36"/>
        </w:rPr>
      </w:pPr>
      <w:proofErr w:type="gramStart"/>
      <w:r w:rsidRPr="00667B1F">
        <w:rPr>
          <w:szCs w:val="36"/>
        </w:rPr>
        <w:t>dé</w:t>
      </w:r>
      <w:r>
        <w:rPr>
          <w:szCs w:val="36"/>
        </w:rPr>
        <w:t>livrer</w:t>
      </w:r>
      <w:proofErr w:type="gramEnd"/>
      <w:r>
        <w:rPr>
          <w:szCs w:val="36"/>
        </w:rPr>
        <w:t xml:space="preserve"> </w:t>
      </w:r>
      <w:r w:rsidRPr="00667B1F">
        <w:rPr>
          <w:szCs w:val="36"/>
        </w:rPr>
        <w:t xml:space="preserve">la </w:t>
      </w:r>
      <w:r w:rsidRPr="00667B1F">
        <w:rPr>
          <w:b/>
          <w:szCs w:val="36"/>
        </w:rPr>
        <w:t>FICHE INDIVIDUELLE SECURITE NOUVEL ENTRANT</w:t>
      </w:r>
      <w:r w:rsidRPr="00450B14">
        <w:rPr>
          <w:szCs w:val="36"/>
        </w:rPr>
        <w:t xml:space="preserve"> et un cahier de laboratoire le cas échéant</w:t>
      </w:r>
    </w:p>
    <w:p w14:paraId="6BFFCFCD" w14:textId="01881EBC" w:rsidR="0025684D" w:rsidRDefault="007461E8" w:rsidP="0025684D">
      <w:pPr>
        <w:pStyle w:val="Paragraphedeliste"/>
        <w:numPr>
          <w:ilvl w:val="0"/>
          <w:numId w:val="2"/>
        </w:numPr>
      </w:pPr>
      <w:proofErr w:type="gramStart"/>
      <w:r>
        <w:t>insérer</w:t>
      </w:r>
      <w:proofErr w:type="gramEnd"/>
      <w:r>
        <w:t xml:space="preserve"> le </w:t>
      </w:r>
      <w:r w:rsidR="0025684D">
        <w:t>NE dans l’organigramme - BD</w:t>
      </w:r>
    </w:p>
    <w:p w14:paraId="7963F12B" w14:textId="1383D490" w:rsidR="00D5143C" w:rsidRDefault="007461E8" w:rsidP="00D5143C">
      <w:pPr>
        <w:pStyle w:val="Paragraphedeliste"/>
        <w:numPr>
          <w:ilvl w:val="0"/>
          <w:numId w:val="2"/>
        </w:numPr>
      </w:pPr>
      <w:proofErr w:type="gramStart"/>
      <w:r>
        <w:t>i</w:t>
      </w:r>
      <w:r w:rsidR="00D5143C">
        <w:t>nform</w:t>
      </w:r>
      <w:r>
        <w:t>er</w:t>
      </w:r>
      <w:proofErr w:type="gramEnd"/>
      <w:r w:rsidR="00D5143C">
        <w:t xml:space="preserve"> mensuelle</w:t>
      </w:r>
      <w:r>
        <w:t>ment</w:t>
      </w:r>
      <w:r w:rsidR="00D5143C">
        <w:t xml:space="preserve"> fin de mois </w:t>
      </w:r>
      <w:r>
        <w:t>l</w:t>
      </w:r>
      <w:r w:rsidR="00D5143C">
        <w:t>es AP quant aux entrants</w:t>
      </w:r>
      <w:r>
        <w:t xml:space="preserve"> </w:t>
      </w:r>
      <w:r w:rsidR="00346E39">
        <w:t>en identifiant</w:t>
      </w:r>
      <w:r>
        <w:t> :</w:t>
      </w:r>
    </w:p>
    <w:p w14:paraId="0A27E7C0" w14:textId="6247B25C" w:rsidR="00346E39" w:rsidRPr="006D6AF2" w:rsidRDefault="007461E8" w:rsidP="00346E39">
      <w:pPr>
        <w:pStyle w:val="Paragraphedeliste"/>
        <w:numPr>
          <w:ilvl w:val="1"/>
          <w:numId w:val="2"/>
        </w:numPr>
      </w:pPr>
      <w:proofErr w:type="gramStart"/>
      <w:r>
        <w:rPr>
          <w:u w:val="single"/>
        </w:rPr>
        <w:t>e</w:t>
      </w:r>
      <w:r w:rsidR="00346E39">
        <w:rPr>
          <w:u w:val="single"/>
        </w:rPr>
        <w:t>ntrants</w:t>
      </w:r>
      <w:proofErr w:type="gramEnd"/>
      <w:r w:rsidR="00346E39">
        <w:rPr>
          <w:u w:val="single"/>
        </w:rPr>
        <w:t xml:space="preserve"> précédents </w:t>
      </w:r>
      <w:r w:rsidR="00346E39" w:rsidRPr="006C7933">
        <w:rPr>
          <w:u w:val="single"/>
        </w:rPr>
        <w:t xml:space="preserve">absents à la dernière formation </w:t>
      </w:r>
      <w:r w:rsidR="00346E39">
        <w:rPr>
          <w:u w:val="single"/>
        </w:rPr>
        <w:t>H&amp;S</w:t>
      </w:r>
      <w:r w:rsidR="00900DE6">
        <w:rPr>
          <w:u w:val="single"/>
        </w:rPr>
        <w:t xml:space="preserve"> </w:t>
      </w:r>
      <w:r w:rsidR="00900DE6" w:rsidRPr="00900DE6">
        <w:t>(séparer les « vrais</w:t>
      </w:r>
      <w:r w:rsidR="00900DE6">
        <w:t> »</w:t>
      </w:r>
      <w:r w:rsidR="00900DE6" w:rsidRPr="00900DE6">
        <w:t xml:space="preserve"> NE des </w:t>
      </w:r>
      <w:r w:rsidR="00900DE6">
        <w:t>« </w:t>
      </w:r>
      <w:r w:rsidR="00900DE6" w:rsidRPr="00900DE6">
        <w:t>faux</w:t>
      </w:r>
      <w:r w:rsidR="00900DE6">
        <w:t> »</w:t>
      </w:r>
      <w:r w:rsidR="00900DE6" w:rsidRPr="00900DE6">
        <w:t xml:space="preserve"> NE)</w:t>
      </w:r>
    </w:p>
    <w:p w14:paraId="37F25E3B" w14:textId="509EFE82" w:rsidR="00C07A12" w:rsidRDefault="007461E8" w:rsidP="00E34DEB">
      <w:pPr>
        <w:pStyle w:val="Paragraphedeliste"/>
        <w:numPr>
          <w:ilvl w:val="1"/>
          <w:numId w:val="2"/>
        </w:numPr>
      </w:pPr>
      <w:proofErr w:type="gramStart"/>
      <w:r>
        <w:t>e</w:t>
      </w:r>
      <w:r w:rsidR="00D5143C">
        <w:t>ntrants</w:t>
      </w:r>
      <w:proofErr w:type="gramEnd"/>
      <w:r w:rsidR="00D5143C">
        <w:t xml:space="preserve"> du mois à venir</w:t>
      </w:r>
    </w:p>
    <w:p w14:paraId="6815E116" w14:textId="747C9930" w:rsidR="0046040B" w:rsidRDefault="007461E8" w:rsidP="0046040B">
      <w:pPr>
        <w:pStyle w:val="Paragraphedeliste"/>
        <w:numPr>
          <w:ilvl w:val="1"/>
          <w:numId w:val="2"/>
        </w:numPr>
      </w:pPr>
      <w:proofErr w:type="gramStart"/>
      <w:r>
        <w:t>e</w:t>
      </w:r>
      <w:r w:rsidR="0046040B">
        <w:t>ntrants</w:t>
      </w:r>
      <w:proofErr w:type="gramEnd"/>
      <w:r w:rsidR="0046040B">
        <w:t xml:space="preserve"> des 2 prochains mois</w:t>
      </w:r>
    </w:p>
    <w:p w14:paraId="7EE33A7C" w14:textId="45BA4F67" w:rsidR="00900DE6" w:rsidRDefault="007461E8" w:rsidP="0046040B">
      <w:pPr>
        <w:pStyle w:val="Paragraphedeliste"/>
        <w:numPr>
          <w:ilvl w:val="1"/>
          <w:numId w:val="2"/>
        </w:numPr>
      </w:pPr>
      <w:proofErr w:type="gramStart"/>
      <w:r>
        <w:t>a</w:t>
      </w:r>
      <w:r w:rsidR="006F74B7">
        <w:t>gents</w:t>
      </w:r>
      <w:proofErr w:type="gramEnd"/>
      <w:r w:rsidR="006F74B7">
        <w:t xml:space="preserve"> </w:t>
      </w:r>
      <w:r>
        <w:t xml:space="preserve">déjà présents </w:t>
      </w:r>
      <w:r w:rsidR="00900DE6">
        <w:t>qui n’auraient jamais suivi de formation à la sécurité</w:t>
      </w:r>
    </w:p>
    <w:p w14:paraId="599F2BB4" w14:textId="38D06D54" w:rsidR="00667B1F" w:rsidRPr="00667B1F" w:rsidRDefault="00667B1F" w:rsidP="00667B1F">
      <w:pPr>
        <w:pStyle w:val="Paragraphedeliste"/>
        <w:numPr>
          <w:ilvl w:val="0"/>
          <w:numId w:val="2"/>
        </w:numPr>
        <w:rPr>
          <w:szCs w:val="36"/>
        </w:rPr>
      </w:pPr>
      <w:proofErr w:type="gramStart"/>
      <w:r w:rsidRPr="00667B1F">
        <w:rPr>
          <w:szCs w:val="36"/>
        </w:rPr>
        <w:t>déposer</w:t>
      </w:r>
      <w:proofErr w:type="gramEnd"/>
      <w:r w:rsidRPr="00667B1F">
        <w:rPr>
          <w:szCs w:val="36"/>
        </w:rPr>
        <w:t xml:space="preserve"> dans CoRe la </w:t>
      </w:r>
      <w:r w:rsidRPr="00667B1F">
        <w:rPr>
          <w:b/>
          <w:szCs w:val="36"/>
        </w:rPr>
        <w:t>FICHE INDIVIDUELLE SECURITE NOUVEL ENTRANT</w:t>
      </w:r>
      <w:r w:rsidR="0016476D" w:rsidRPr="0016476D">
        <w:rPr>
          <w:szCs w:val="36"/>
        </w:rPr>
        <w:t xml:space="preserve"> d</w:t>
      </w:r>
      <w:r w:rsidR="0016476D">
        <w:rPr>
          <w:szCs w:val="36"/>
        </w:rPr>
        <w:t>û</w:t>
      </w:r>
      <w:r w:rsidR="0016476D" w:rsidRPr="0016476D">
        <w:rPr>
          <w:szCs w:val="36"/>
        </w:rPr>
        <w:t>ment complétée</w:t>
      </w:r>
    </w:p>
    <w:p w14:paraId="182B7084" w14:textId="1774EE27" w:rsidR="00346E39" w:rsidRDefault="0046040B" w:rsidP="00346E39">
      <w:pPr>
        <w:pStyle w:val="Paragraphedeliste"/>
        <w:numPr>
          <w:ilvl w:val="0"/>
          <w:numId w:val="1"/>
        </w:numPr>
        <w:spacing w:line="360" w:lineRule="auto"/>
        <w:ind w:left="782" w:hanging="357"/>
        <w:rPr>
          <w:b/>
          <w:sz w:val="28"/>
          <w:szCs w:val="28"/>
          <w:u w:val="single"/>
        </w:rPr>
      </w:pPr>
      <w:r w:rsidRPr="00346E39">
        <w:rPr>
          <w:b/>
          <w:sz w:val="28"/>
          <w:szCs w:val="28"/>
          <w:u w:val="single"/>
        </w:rPr>
        <w:t xml:space="preserve">Actions de l’encadrant </w:t>
      </w:r>
      <w:r w:rsidR="00900DE6">
        <w:rPr>
          <w:b/>
          <w:sz w:val="28"/>
          <w:szCs w:val="28"/>
          <w:u w:val="single"/>
        </w:rPr>
        <w:t>du</w:t>
      </w:r>
      <w:r w:rsidRPr="00346E39">
        <w:rPr>
          <w:b/>
          <w:sz w:val="28"/>
          <w:szCs w:val="28"/>
          <w:u w:val="single"/>
        </w:rPr>
        <w:t xml:space="preserve"> NE</w:t>
      </w:r>
    </w:p>
    <w:p w14:paraId="2F20CFDC" w14:textId="3F0FBF96" w:rsidR="00A05200" w:rsidRPr="006D6AF2" w:rsidRDefault="00A05200" w:rsidP="00A05200">
      <w:pPr>
        <w:pStyle w:val="Paragraphedeliste"/>
        <w:numPr>
          <w:ilvl w:val="0"/>
          <w:numId w:val="2"/>
        </w:numPr>
      </w:pPr>
      <w:proofErr w:type="gramStart"/>
      <w:r>
        <w:t>retirer</w:t>
      </w:r>
      <w:proofErr w:type="gramEnd"/>
      <w:r>
        <w:t xml:space="preserve"> la fiche individuelle de sécurité au service administratif</w:t>
      </w:r>
    </w:p>
    <w:p w14:paraId="2FDA4251" w14:textId="65F09E7B" w:rsidR="00383A8D" w:rsidRPr="006D6AF2" w:rsidRDefault="00FD03EE" w:rsidP="00383A8D">
      <w:pPr>
        <w:pStyle w:val="Paragraphedeliste"/>
        <w:numPr>
          <w:ilvl w:val="0"/>
          <w:numId w:val="2"/>
        </w:numPr>
      </w:pPr>
      <w:proofErr w:type="gramStart"/>
      <w:r>
        <w:t>télécharger</w:t>
      </w:r>
      <w:proofErr w:type="gramEnd"/>
      <w:r w:rsidR="00E4726A">
        <w:t xml:space="preserve"> </w:t>
      </w:r>
      <w:r w:rsidR="00717C64">
        <w:t>depuis l’intranet de l’ILV</w:t>
      </w:r>
      <w:r w:rsidR="00EA7734">
        <w:t xml:space="preserve"> ou de l’UVSQ</w:t>
      </w:r>
      <w:r w:rsidR="00717C64">
        <w:t> :</w:t>
      </w:r>
    </w:p>
    <w:p w14:paraId="1A49CEF7" w14:textId="7BECEDBF" w:rsidR="00C07A12" w:rsidRDefault="00FD03EE" w:rsidP="00FD03EE">
      <w:pPr>
        <w:pStyle w:val="Paragraphedeliste"/>
        <w:numPr>
          <w:ilvl w:val="1"/>
          <w:numId w:val="2"/>
        </w:numPr>
      </w:pPr>
      <w:proofErr w:type="gramStart"/>
      <w:r>
        <w:t>r</w:t>
      </w:r>
      <w:r w:rsidR="00383A8D" w:rsidRPr="006D6AF2">
        <w:t>èglement</w:t>
      </w:r>
      <w:proofErr w:type="gramEnd"/>
      <w:r w:rsidR="00383A8D" w:rsidRPr="006D6AF2">
        <w:t xml:space="preserve"> </w:t>
      </w:r>
      <w:r w:rsidR="007B3055">
        <w:t>i</w:t>
      </w:r>
      <w:r w:rsidR="00383A8D" w:rsidRPr="006D6AF2">
        <w:t>ntérieur de l</w:t>
      </w:r>
      <w:r w:rsidR="00383A8D">
        <w:t>’</w:t>
      </w:r>
      <w:r w:rsidR="007B3055">
        <w:t>ILV</w:t>
      </w:r>
      <w:r>
        <w:t xml:space="preserve"> </w:t>
      </w:r>
      <w:r w:rsidR="003F2050">
        <w:tab/>
      </w:r>
      <w:r w:rsidR="003D58C5" w:rsidRPr="003D58C5">
        <w:t>https://www.ilv.uvsq.fr/m</w:t>
      </w:r>
      <w:bookmarkStart w:id="1" w:name="_GoBack"/>
      <w:bookmarkEnd w:id="1"/>
      <w:r w:rsidR="003D58C5" w:rsidRPr="003D58C5">
        <w:t>edias/fichier/reglement-interieur-ilv_1590660639977-pdf?ID_FICHE=186762&amp;INLINE=FALSE</w:t>
      </w:r>
    </w:p>
    <w:p w14:paraId="36CCB88F" w14:textId="60BACD4E" w:rsidR="007461E8" w:rsidRDefault="00FD03EE" w:rsidP="00FD03EE">
      <w:pPr>
        <w:pStyle w:val="Paragraphedeliste"/>
        <w:numPr>
          <w:ilvl w:val="1"/>
          <w:numId w:val="2"/>
        </w:numPr>
      </w:pPr>
      <w:proofErr w:type="gramStart"/>
      <w:r>
        <w:t>r</w:t>
      </w:r>
      <w:r w:rsidRPr="006D6AF2">
        <w:t>èglement</w:t>
      </w:r>
      <w:proofErr w:type="gramEnd"/>
      <w:r w:rsidRPr="006D6AF2">
        <w:t xml:space="preserve"> </w:t>
      </w:r>
      <w:r w:rsidR="007B3055">
        <w:t>i</w:t>
      </w:r>
      <w:r w:rsidRPr="006D6AF2">
        <w:t xml:space="preserve">ntérieur de </w:t>
      </w:r>
      <w:r w:rsidR="007461E8">
        <w:t>l’UVSQ :</w:t>
      </w:r>
      <w:r>
        <w:t xml:space="preserve"> </w:t>
      </w:r>
      <w:r w:rsidR="003F2050">
        <w:tab/>
      </w:r>
      <w:hyperlink r:id="rId11" w:history="1">
        <w:r w:rsidR="003F2050" w:rsidRPr="00AE3A91">
          <w:rPr>
            <w:rStyle w:val="Lienhypertexte"/>
          </w:rPr>
          <w:t>http://www.sciences.uvsq.fr/statuts/reglement-interieur-de-l-uvsq-411859.kjsp?RH=1523262067155</w:t>
        </w:r>
      </w:hyperlink>
    </w:p>
    <w:p w14:paraId="33C6945A" w14:textId="73192DA0" w:rsidR="00C07A12" w:rsidRPr="00FD03EE" w:rsidRDefault="00E45399" w:rsidP="00E45399">
      <w:pPr>
        <w:pStyle w:val="Paragraphedeliste"/>
        <w:numPr>
          <w:ilvl w:val="1"/>
          <w:numId w:val="2"/>
        </w:numPr>
        <w:ind w:left="426" w:firstLine="1374"/>
      </w:pPr>
      <w:bookmarkStart w:id="2" w:name="_Hlk36481589"/>
      <w:proofErr w:type="gramStart"/>
      <w:r>
        <w:t>c</w:t>
      </w:r>
      <w:r w:rsidR="00383A8D" w:rsidRPr="006D6AF2">
        <w:t>harte</w:t>
      </w:r>
      <w:proofErr w:type="gramEnd"/>
      <w:r w:rsidR="00383A8D" w:rsidRPr="006D6AF2">
        <w:t xml:space="preserve"> </w:t>
      </w:r>
      <w:r w:rsidR="007B3055">
        <w:t>i</w:t>
      </w:r>
      <w:r w:rsidR="00383A8D" w:rsidRPr="006D6AF2">
        <w:t>nformatique</w:t>
      </w:r>
      <w:r>
        <w:t xml:space="preserve"> de l’UVSQ </w:t>
      </w:r>
      <w:bookmarkEnd w:id="2"/>
      <w:r>
        <w:t xml:space="preserve">: </w:t>
      </w:r>
      <w:r w:rsidR="00217DE0">
        <w:t>voir le règlement intérieur de l’UVSQ</w:t>
      </w:r>
      <w:r w:rsidR="00EE5CD8">
        <w:t>, annexe 2, page 14</w:t>
      </w:r>
      <w:r w:rsidR="00217DE0">
        <w:t xml:space="preserve"> : </w:t>
      </w:r>
      <w:hyperlink r:id="rId12" w:history="1">
        <w:r w:rsidR="00FD03EE" w:rsidRPr="00FD03EE">
          <w:t>http://www.sciences.uvsq.fr/statuts/reglement-interieur-de-l-uvsq-411859.kjsp?RH=1523262067155</w:t>
        </w:r>
      </w:hyperlink>
    </w:p>
    <w:p w14:paraId="64361F07" w14:textId="30F4E0D4" w:rsidR="00217DE0" w:rsidRDefault="00E45399" w:rsidP="00FD03EE">
      <w:pPr>
        <w:pStyle w:val="Paragraphedeliste"/>
        <w:numPr>
          <w:ilvl w:val="1"/>
          <w:numId w:val="2"/>
        </w:numPr>
      </w:pPr>
      <w:proofErr w:type="gramStart"/>
      <w:r>
        <w:t>c</w:t>
      </w:r>
      <w:r w:rsidRPr="006D6AF2">
        <w:t>harte</w:t>
      </w:r>
      <w:proofErr w:type="gramEnd"/>
      <w:r w:rsidRPr="006D6AF2">
        <w:t xml:space="preserve"> </w:t>
      </w:r>
      <w:r w:rsidR="007B3055">
        <w:t>i</w:t>
      </w:r>
      <w:r w:rsidRPr="006D6AF2">
        <w:t>nformatique</w:t>
      </w:r>
      <w:r>
        <w:t xml:space="preserve"> du CNRS : </w:t>
      </w:r>
      <w:r w:rsidR="00EE5CD8">
        <w:t>v</w:t>
      </w:r>
      <w:r w:rsidR="00217DE0">
        <w:t xml:space="preserve">oir </w:t>
      </w:r>
      <w:r w:rsidR="00EE5CD8">
        <w:t>la décision DEC133249DAJ</w:t>
      </w:r>
      <w:r w:rsidR="00EE5CD8" w:rsidRPr="00EE5CD8">
        <w:t xml:space="preserve"> </w:t>
      </w:r>
      <w:r w:rsidR="00EE5CD8">
        <w:t>sur l’intranet de l’ILV</w:t>
      </w:r>
    </w:p>
    <w:p w14:paraId="76D77F08" w14:textId="59C2DFB3" w:rsidR="00FD03EE" w:rsidRPr="006D6AF2" w:rsidRDefault="00FD03EE" w:rsidP="00FD03EE">
      <w:pPr>
        <w:pStyle w:val="Paragraphedeliste"/>
        <w:numPr>
          <w:ilvl w:val="0"/>
          <w:numId w:val="2"/>
        </w:numPr>
        <w:spacing w:after="120"/>
      </w:pPr>
      <w:proofErr w:type="gramStart"/>
      <w:r>
        <w:t>retirer</w:t>
      </w:r>
      <w:proofErr w:type="gramEnd"/>
      <w:r>
        <w:t xml:space="preserve"> la carte magnétique </w:t>
      </w:r>
      <w:r w:rsidR="00053430">
        <w:t xml:space="preserve">d’accès </w:t>
      </w:r>
      <w:r>
        <w:t>au service de sûreté – bâtiment Fermat</w:t>
      </w:r>
    </w:p>
    <w:p w14:paraId="42A4856F" w14:textId="77777777" w:rsidR="004A5351" w:rsidRPr="004A5351" w:rsidRDefault="004A5351" w:rsidP="004A5351">
      <w:pPr>
        <w:pStyle w:val="Paragraphedeliste"/>
        <w:numPr>
          <w:ilvl w:val="0"/>
          <w:numId w:val="2"/>
        </w:numPr>
        <w:rPr>
          <w:b/>
        </w:rPr>
      </w:pPr>
      <w:proofErr w:type="gramStart"/>
      <w:r w:rsidRPr="004A5351">
        <w:rPr>
          <w:b/>
        </w:rPr>
        <w:t>former</w:t>
      </w:r>
      <w:proofErr w:type="gramEnd"/>
      <w:r w:rsidRPr="004A5351">
        <w:rPr>
          <w:b/>
        </w:rPr>
        <w:t xml:space="preserve"> le NE à son poste de travail</w:t>
      </w:r>
    </w:p>
    <w:p w14:paraId="3C9FDAE0" w14:textId="77777777" w:rsidR="004A5351" w:rsidRPr="00E34DEB" w:rsidRDefault="004A5351" w:rsidP="004A5351">
      <w:pPr>
        <w:pStyle w:val="Paragraphedeliste"/>
        <w:ind w:left="782" w:firstLine="634"/>
      </w:pPr>
      <w:r>
        <w:t>° le cas échéant avec le (s) responsable(s) des appareillage(s) concerné(s)</w:t>
      </w:r>
    </w:p>
    <w:p w14:paraId="5B9C9E43" w14:textId="77777777" w:rsidR="004A5351" w:rsidRDefault="004A5351" w:rsidP="004A5351">
      <w:pPr>
        <w:pStyle w:val="Paragraphedeliste"/>
        <w:ind w:left="786" w:firstLine="630"/>
      </w:pPr>
      <w:r>
        <w:lastRenderedPageBreak/>
        <w:t>° la fiche individuelle sécurité du Nouvel Entrant est complétée en fonction des spécificités du poste</w:t>
      </w:r>
    </w:p>
    <w:p w14:paraId="03029BB7" w14:textId="50A2A14E" w:rsidR="00E65315" w:rsidRPr="00E65315" w:rsidRDefault="00E65315" w:rsidP="00E65315">
      <w:pPr>
        <w:pStyle w:val="Paragraphedeliste"/>
        <w:numPr>
          <w:ilvl w:val="0"/>
          <w:numId w:val="2"/>
        </w:numPr>
      </w:pPr>
      <w:proofErr w:type="gramStart"/>
      <w:r>
        <w:t>r</w:t>
      </w:r>
      <w:r w:rsidRPr="00E65315">
        <w:t>encontre</w:t>
      </w:r>
      <w:r>
        <w:t>r</w:t>
      </w:r>
      <w:proofErr w:type="gramEnd"/>
      <w:r w:rsidRPr="00E65315">
        <w:t xml:space="preserve"> </w:t>
      </w:r>
      <w:r>
        <w:t>le/</w:t>
      </w:r>
      <w:r w:rsidRPr="00E65315">
        <w:t>s responsables d</w:t>
      </w:r>
      <w:r>
        <w:t>e l’é</w:t>
      </w:r>
      <w:r w:rsidRPr="00E65315">
        <w:t>quipe</w:t>
      </w:r>
      <w:r>
        <w:t xml:space="preserve"> scientifique</w:t>
      </w:r>
    </w:p>
    <w:p w14:paraId="5DB0E978" w14:textId="7AD2AA79" w:rsidR="00E65315" w:rsidRPr="00E65315" w:rsidRDefault="00E65315" w:rsidP="00E65315">
      <w:pPr>
        <w:pStyle w:val="Paragraphedeliste"/>
        <w:numPr>
          <w:ilvl w:val="0"/>
          <w:numId w:val="2"/>
        </w:numPr>
      </w:pPr>
      <w:proofErr w:type="gramStart"/>
      <w:r>
        <w:t>r</w:t>
      </w:r>
      <w:r w:rsidRPr="00E65315">
        <w:t>encontre</w:t>
      </w:r>
      <w:r>
        <w:t>r</w:t>
      </w:r>
      <w:proofErr w:type="gramEnd"/>
      <w:r>
        <w:t xml:space="preserve"> le</w:t>
      </w:r>
      <w:r w:rsidRPr="00E65315">
        <w:t xml:space="preserve"> Directeur de l’</w:t>
      </w:r>
      <w:r w:rsidR="000D46DD">
        <w:t>I</w:t>
      </w:r>
      <w:r w:rsidR="007213C6">
        <w:t>LV</w:t>
      </w:r>
      <w:r w:rsidR="000D46DD">
        <w:t xml:space="preserve"> (à partir du Master 2</w:t>
      </w:r>
      <w:r w:rsidR="007213C6">
        <w:t>, signature du DU obligatoire</w:t>
      </w:r>
      <w:r w:rsidR="000D46DD">
        <w:t>)</w:t>
      </w:r>
    </w:p>
    <w:p w14:paraId="0B3D253E" w14:textId="634DE206" w:rsidR="00331FCF" w:rsidRPr="00331FCF" w:rsidRDefault="00195942" w:rsidP="00331FCF">
      <w:pPr>
        <w:pStyle w:val="Paragraphedeliste"/>
        <w:numPr>
          <w:ilvl w:val="0"/>
          <w:numId w:val="1"/>
        </w:numPr>
        <w:spacing w:line="360" w:lineRule="auto"/>
        <w:ind w:left="782" w:hanging="357"/>
        <w:rPr>
          <w:b/>
          <w:sz w:val="28"/>
          <w:szCs w:val="28"/>
          <w:u w:val="single"/>
        </w:rPr>
      </w:pPr>
      <w:r>
        <w:rPr>
          <w:b/>
          <w:sz w:val="28"/>
          <w:szCs w:val="28"/>
          <w:u w:val="single"/>
        </w:rPr>
        <w:t>Action</w:t>
      </w:r>
      <w:r w:rsidR="00363EB8">
        <w:rPr>
          <w:b/>
          <w:sz w:val="28"/>
          <w:szCs w:val="28"/>
          <w:u w:val="single"/>
        </w:rPr>
        <w:t>s</w:t>
      </w:r>
      <w:r>
        <w:rPr>
          <w:b/>
          <w:sz w:val="28"/>
          <w:szCs w:val="28"/>
          <w:u w:val="single"/>
        </w:rPr>
        <w:t xml:space="preserve"> des </w:t>
      </w:r>
      <w:r w:rsidR="00D71F87" w:rsidRPr="00331FCF">
        <w:rPr>
          <w:b/>
          <w:sz w:val="28"/>
          <w:szCs w:val="28"/>
          <w:u w:val="single"/>
        </w:rPr>
        <w:t>AP</w:t>
      </w:r>
    </w:p>
    <w:p w14:paraId="2D96F728" w14:textId="094D8FFC" w:rsidR="00331FCF" w:rsidRDefault="00331FCF" w:rsidP="00331FCF">
      <w:pPr>
        <w:pStyle w:val="Paragraphedeliste"/>
        <w:ind w:left="786"/>
      </w:pPr>
      <w:r w:rsidRPr="00AF2D7E">
        <w:t xml:space="preserve">- </w:t>
      </w:r>
      <w:r>
        <w:t>propose</w:t>
      </w:r>
      <w:r w:rsidR="00195942">
        <w:t>r</w:t>
      </w:r>
      <w:r>
        <w:t xml:space="preserve"> une date de </w:t>
      </w:r>
      <w:r w:rsidRPr="00195942">
        <w:rPr>
          <w:b/>
        </w:rPr>
        <w:t>formation</w:t>
      </w:r>
      <w:r w:rsidR="00195942" w:rsidRPr="00195942">
        <w:rPr>
          <w:b/>
        </w:rPr>
        <w:t xml:space="preserve"> à la sécurité</w:t>
      </w:r>
      <w:r w:rsidR="00195942">
        <w:rPr>
          <w:b/>
        </w:rPr>
        <w:t xml:space="preserve"> destinée aux nouveaux entrants</w:t>
      </w:r>
      <w:r>
        <w:t xml:space="preserve"> à l’équipe de direction ilv.dir@sympa.uvsq.fr</w:t>
      </w:r>
    </w:p>
    <w:p w14:paraId="13948403" w14:textId="5D8238E3" w:rsidR="00331FCF" w:rsidRDefault="00331FCF" w:rsidP="00331FCF">
      <w:pPr>
        <w:pStyle w:val="Paragraphedeliste"/>
        <w:ind w:left="786"/>
      </w:pPr>
      <w:r w:rsidRPr="00AF2D7E">
        <w:t xml:space="preserve">- </w:t>
      </w:r>
      <w:r>
        <w:t>envo</w:t>
      </w:r>
      <w:r w:rsidR="00195942">
        <w:t>yer</w:t>
      </w:r>
      <w:r>
        <w:t xml:space="preserve"> </w:t>
      </w:r>
      <w:r w:rsidRPr="00AF2D7E">
        <w:t xml:space="preserve">un mail d’annonce de la formation à </w:t>
      </w:r>
      <w:hyperlink r:id="rId13" w:history="1">
        <w:r w:rsidR="00195942" w:rsidRPr="00BD2F7A">
          <w:rPr>
            <w:rStyle w:val="Lienhypertexte"/>
          </w:rPr>
          <w:t>personnel.lavoisier@sympa.uvsq.fr</w:t>
        </w:r>
      </w:hyperlink>
    </w:p>
    <w:p w14:paraId="2463CCFE" w14:textId="41144001" w:rsidR="00C26D7E" w:rsidRDefault="00C26D7E" w:rsidP="00C26D7E">
      <w:pPr>
        <w:pStyle w:val="Paragraphedeliste"/>
        <w:ind w:left="786"/>
      </w:pPr>
      <w:r>
        <w:t>- prévoir les Livrets Hygiène et Sécurité en suffisance</w:t>
      </w:r>
    </w:p>
    <w:p w14:paraId="67CD52D9" w14:textId="6FA4E7F6" w:rsidR="00195942" w:rsidRDefault="00195942" w:rsidP="00195942">
      <w:pPr>
        <w:pStyle w:val="Paragraphedeliste"/>
        <w:ind w:left="786"/>
      </w:pPr>
      <w:r>
        <w:t>- envo</w:t>
      </w:r>
      <w:r w:rsidR="00C26D7E">
        <w:t>yer le</w:t>
      </w:r>
      <w:r>
        <w:t xml:space="preserve"> tableau d’émargement </w:t>
      </w:r>
      <w:r w:rsidRPr="006F1214">
        <w:rPr>
          <w:u w:val="single"/>
        </w:rPr>
        <w:t>à la fin de la formation</w:t>
      </w:r>
      <w:r>
        <w:t xml:space="preserve"> à </w:t>
      </w:r>
      <w:hyperlink r:id="rId14" w:history="1">
        <w:r w:rsidRPr="00B21182">
          <w:rPr>
            <w:rStyle w:val="Lienhypertexte"/>
          </w:rPr>
          <w:t>ILV.gestiondespersonnels@sympa.uvsq.fr</w:t>
        </w:r>
      </w:hyperlink>
      <w:r>
        <w:t xml:space="preserve"> :</w:t>
      </w:r>
      <w:r w:rsidRPr="006F1214">
        <w:t xml:space="preserve"> </w:t>
      </w:r>
    </w:p>
    <w:p w14:paraId="4AF04EBC" w14:textId="77777777" w:rsidR="00195942" w:rsidRDefault="00195942" w:rsidP="00195942">
      <w:pPr>
        <w:pStyle w:val="Paragraphedeliste"/>
        <w:ind w:left="786" w:firstLine="630"/>
      </w:pPr>
      <w:r>
        <w:t>° signé par les agents présents</w:t>
      </w:r>
    </w:p>
    <w:p w14:paraId="67AB09B2" w14:textId="02799862" w:rsidR="00195942" w:rsidRDefault="00195942" w:rsidP="00195942">
      <w:pPr>
        <w:pStyle w:val="Paragraphedeliste"/>
        <w:ind w:left="786" w:firstLine="630"/>
      </w:pPr>
      <w:r>
        <w:t>° daté et signé par les AP</w:t>
      </w:r>
    </w:p>
    <w:p w14:paraId="55284199" w14:textId="0F5F159D" w:rsidR="00195942" w:rsidRPr="004A5351" w:rsidRDefault="001D027E" w:rsidP="001D027E">
      <w:pPr>
        <w:pStyle w:val="Paragraphedeliste"/>
        <w:ind w:left="786"/>
        <w:rPr>
          <w:b/>
        </w:rPr>
      </w:pPr>
      <w:r w:rsidRPr="004A5351">
        <w:rPr>
          <w:b/>
        </w:rPr>
        <w:t>- f</w:t>
      </w:r>
      <w:r w:rsidR="00195942" w:rsidRPr="004A5351">
        <w:rPr>
          <w:b/>
        </w:rPr>
        <w:t>orm</w:t>
      </w:r>
      <w:r w:rsidR="004A5351">
        <w:rPr>
          <w:b/>
        </w:rPr>
        <w:t xml:space="preserve">er </w:t>
      </w:r>
      <w:r w:rsidR="00195942" w:rsidRPr="004A5351">
        <w:rPr>
          <w:b/>
        </w:rPr>
        <w:t xml:space="preserve">à la sécurité </w:t>
      </w:r>
      <w:r w:rsidR="004A5351">
        <w:rPr>
          <w:b/>
        </w:rPr>
        <w:t>le</w:t>
      </w:r>
      <w:r w:rsidR="00195942" w:rsidRPr="004A5351">
        <w:rPr>
          <w:b/>
        </w:rPr>
        <w:t>s nouveaux entrants</w:t>
      </w:r>
      <w:r w:rsidR="00C26D7E" w:rsidRPr="004A5351">
        <w:rPr>
          <w:b/>
        </w:rPr>
        <w:t xml:space="preserve"> </w:t>
      </w:r>
      <w:r w:rsidRPr="004A5351">
        <w:rPr>
          <w:b/>
        </w:rPr>
        <w:t>–</w:t>
      </w:r>
      <w:r w:rsidR="00C26D7E" w:rsidRPr="004A5351">
        <w:rPr>
          <w:b/>
        </w:rPr>
        <w:t xml:space="preserve"> contenu</w:t>
      </w:r>
      <w:r w:rsidRPr="004A5351">
        <w:rPr>
          <w:b/>
        </w:rPr>
        <w:t> :</w:t>
      </w:r>
    </w:p>
    <w:p w14:paraId="774CCFB4" w14:textId="0DB294CF" w:rsidR="00485DA5" w:rsidRDefault="001D027E" w:rsidP="001D027E">
      <w:pPr>
        <w:pStyle w:val="Paragraphedeliste"/>
        <w:ind w:left="786" w:firstLine="630"/>
      </w:pPr>
      <w:r>
        <w:t>°</w:t>
      </w:r>
      <w:r w:rsidR="00485DA5">
        <w:t xml:space="preserve"> chaque entrant se présente brièvement à l’équipe de direction en début de séance</w:t>
      </w:r>
      <w:r w:rsidR="00331FCF">
        <w:t> ;</w:t>
      </w:r>
    </w:p>
    <w:p w14:paraId="32AB935B" w14:textId="7E25CFBF" w:rsidR="006F1214" w:rsidRDefault="001D027E" w:rsidP="001D027E">
      <w:pPr>
        <w:pStyle w:val="Paragraphedeliste"/>
        <w:ind w:left="786" w:firstLine="630"/>
      </w:pPr>
      <w:r>
        <w:t>°</w:t>
      </w:r>
      <w:r w:rsidR="00346E39">
        <w:t xml:space="preserve"> chaque participant </w:t>
      </w:r>
      <w:r w:rsidR="00195942">
        <w:t xml:space="preserve">reçoit </w:t>
      </w:r>
      <w:r w:rsidR="00346E39">
        <w:t>un Livret Hygiène et Sécurité</w:t>
      </w:r>
      <w:r w:rsidR="00331FCF">
        <w:t> ;</w:t>
      </w:r>
    </w:p>
    <w:p w14:paraId="51051F6E" w14:textId="4DCCD225" w:rsidR="00331FCF" w:rsidRDefault="001D027E" w:rsidP="001D027E">
      <w:pPr>
        <w:pStyle w:val="Paragraphedeliste"/>
        <w:ind w:left="786" w:firstLine="630"/>
      </w:pPr>
      <w:r>
        <w:t>°</w:t>
      </w:r>
      <w:r w:rsidR="00331FCF">
        <w:t xml:space="preserve"> la formation inclut une </w:t>
      </w:r>
      <w:r w:rsidR="00331FCF" w:rsidRPr="00331FCF">
        <w:t>visite « sécurité » du bâtiment</w:t>
      </w:r>
      <w:r w:rsidR="00331FCF">
        <w:t xml:space="preserve"> Lavoisier</w:t>
      </w:r>
      <w:r w:rsidR="004A5351">
        <w:t>.</w:t>
      </w:r>
    </w:p>
    <w:p w14:paraId="085B1ADE" w14:textId="1C418DC0" w:rsidR="00BE0F61" w:rsidRDefault="00BE0F61" w:rsidP="00BE0F61">
      <w:pPr>
        <w:pStyle w:val="Paragraphedeliste"/>
        <w:ind w:left="786"/>
      </w:pPr>
      <w:r>
        <w:t>- vérifier dans CoRe l’existence de la fiche NE complétée pour chaque NE, relancer le NE si nécessaire</w:t>
      </w:r>
    </w:p>
    <w:p w14:paraId="3B89A8E6" w14:textId="77777777" w:rsidR="00667B1F" w:rsidRDefault="00667B1F" w:rsidP="00667B1F">
      <w:pPr>
        <w:pStyle w:val="Paragraphedeliste"/>
        <w:ind w:left="786"/>
        <w:jc w:val="center"/>
        <w:rPr>
          <w:sz w:val="36"/>
        </w:rPr>
      </w:pPr>
    </w:p>
    <w:p w14:paraId="042884A7" w14:textId="2B21464A" w:rsidR="00667B1F" w:rsidRPr="00667B1F" w:rsidRDefault="00A77898" w:rsidP="00667B1F">
      <w:pPr>
        <w:pStyle w:val="Paragraphedeliste"/>
        <w:ind w:left="786"/>
        <w:jc w:val="center"/>
        <w:rPr>
          <w:sz w:val="36"/>
          <w:szCs w:val="36"/>
        </w:rPr>
      </w:pPr>
      <w:r w:rsidRPr="00667B1F">
        <w:rPr>
          <w:sz w:val="36"/>
          <w:szCs w:val="36"/>
        </w:rPr>
        <w:t>R</w:t>
      </w:r>
      <w:r w:rsidR="006F1214" w:rsidRPr="00667B1F">
        <w:rPr>
          <w:sz w:val="36"/>
          <w:szCs w:val="36"/>
        </w:rPr>
        <w:t>emplie et signée par</w:t>
      </w:r>
    </w:p>
    <w:p w14:paraId="3E2D25C5" w14:textId="77777777" w:rsidR="000930CF" w:rsidRDefault="006F1214" w:rsidP="00667B1F">
      <w:pPr>
        <w:pStyle w:val="Paragraphedeliste"/>
        <w:ind w:left="786"/>
        <w:jc w:val="center"/>
        <w:rPr>
          <w:sz w:val="36"/>
          <w:szCs w:val="36"/>
        </w:rPr>
      </w:pPr>
      <w:proofErr w:type="gramStart"/>
      <w:r w:rsidRPr="00667B1F">
        <w:rPr>
          <w:sz w:val="36"/>
          <w:szCs w:val="36"/>
        </w:rPr>
        <w:t>l’encadrant</w:t>
      </w:r>
      <w:proofErr w:type="gramEnd"/>
      <w:r w:rsidRPr="00667B1F">
        <w:rPr>
          <w:sz w:val="36"/>
          <w:szCs w:val="36"/>
        </w:rPr>
        <w:t xml:space="preserve">, </w:t>
      </w:r>
      <w:r w:rsidR="00667B1F" w:rsidRPr="00667B1F">
        <w:rPr>
          <w:sz w:val="36"/>
          <w:szCs w:val="36"/>
        </w:rPr>
        <w:t>l</w:t>
      </w:r>
      <w:r w:rsidRPr="00667B1F">
        <w:rPr>
          <w:sz w:val="36"/>
          <w:szCs w:val="36"/>
        </w:rPr>
        <w:t xml:space="preserve">es AP, </w:t>
      </w:r>
      <w:r w:rsidR="000930CF" w:rsidRPr="00667B1F">
        <w:rPr>
          <w:sz w:val="36"/>
          <w:szCs w:val="36"/>
        </w:rPr>
        <w:t xml:space="preserve">le responsable d’équipe, </w:t>
      </w:r>
      <w:r w:rsidRPr="00667B1F">
        <w:rPr>
          <w:sz w:val="36"/>
          <w:szCs w:val="36"/>
        </w:rPr>
        <w:t>le DU</w:t>
      </w:r>
      <w:r w:rsidR="00A77898" w:rsidRPr="00667B1F">
        <w:rPr>
          <w:sz w:val="36"/>
          <w:szCs w:val="36"/>
        </w:rPr>
        <w:t xml:space="preserve">, </w:t>
      </w:r>
      <w:r w:rsidR="009B1245">
        <w:rPr>
          <w:sz w:val="36"/>
          <w:szCs w:val="36"/>
        </w:rPr>
        <w:t>le NE,</w:t>
      </w:r>
    </w:p>
    <w:p w14:paraId="4D4570F3" w14:textId="66A1F6EB" w:rsidR="00667B1F" w:rsidRPr="00667B1F" w:rsidRDefault="00667B1F" w:rsidP="00667B1F">
      <w:pPr>
        <w:pStyle w:val="Paragraphedeliste"/>
        <w:ind w:left="786"/>
        <w:jc w:val="center"/>
        <w:rPr>
          <w:sz w:val="36"/>
          <w:szCs w:val="36"/>
        </w:rPr>
      </w:pPr>
      <w:proofErr w:type="gramStart"/>
      <w:r w:rsidRPr="00667B1F">
        <w:rPr>
          <w:sz w:val="36"/>
          <w:szCs w:val="36"/>
        </w:rPr>
        <w:t>l</w:t>
      </w:r>
      <w:r w:rsidR="000930CF">
        <w:rPr>
          <w:sz w:val="36"/>
          <w:szCs w:val="36"/>
        </w:rPr>
        <w:t>a</w:t>
      </w:r>
      <w:proofErr w:type="gramEnd"/>
      <w:r w:rsidR="000930CF">
        <w:rPr>
          <w:sz w:val="36"/>
          <w:szCs w:val="36"/>
        </w:rPr>
        <w:t xml:space="preserve"> </w:t>
      </w:r>
      <w:r w:rsidRPr="00667B1F">
        <w:rPr>
          <w:b/>
          <w:sz w:val="36"/>
          <w:szCs w:val="36"/>
        </w:rPr>
        <w:t>FICHE INDIVIDUELLE SECURITE NOUVEL ENTRANT</w:t>
      </w:r>
      <w:r w:rsidRPr="00667B1F">
        <w:rPr>
          <w:sz w:val="36"/>
          <w:szCs w:val="36"/>
        </w:rPr>
        <w:t xml:space="preserve"> </w:t>
      </w:r>
    </w:p>
    <w:p w14:paraId="49A626C2" w14:textId="77777777" w:rsidR="00D9648B" w:rsidRDefault="00A77898" w:rsidP="00667B1F">
      <w:pPr>
        <w:pStyle w:val="Paragraphedeliste"/>
        <w:ind w:left="786"/>
        <w:jc w:val="center"/>
        <w:rPr>
          <w:sz w:val="36"/>
          <w:szCs w:val="36"/>
        </w:rPr>
      </w:pPr>
      <w:proofErr w:type="gramStart"/>
      <w:r w:rsidRPr="00667B1F">
        <w:rPr>
          <w:sz w:val="36"/>
          <w:szCs w:val="36"/>
        </w:rPr>
        <w:t>est</w:t>
      </w:r>
      <w:proofErr w:type="gramEnd"/>
      <w:r w:rsidRPr="00667B1F">
        <w:rPr>
          <w:sz w:val="36"/>
          <w:szCs w:val="36"/>
        </w:rPr>
        <w:t xml:space="preserve"> déposée au service </w:t>
      </w:r>
      <w:r w:rsidR="006F1214" w:rsidRPr="00667B1F">
        <w:rPr>
          <w:sz w:val="36"/>
          <w:szCs w:val="36"/>
        </w:rPr>
        <w:t>administratif</w:t>
      </w:r>
    </w:p>
    <w:p w14:paraId="45E005F0" w14:textId="7393AAA2" w:rsidR="006F1214" w:rsidRPr="00667B1F" w:rsidRDefault="00D9648B" w:rsidP="00667B1F">
      <w:pPr>
        <w:pStyle w:val="Paragraphedeliste"/>
        <w:ind w:left="786"/>
        <w:jc w:val="center"/>
        <w:rPr>
          <w:sz w:val="36"/>
          <w:szCs w:val="36"/>
        </w:rPr>
      </w:pPr>
      <w:r>
        <w:rPr>
          <w:sz w:val="36"/>
          <w:szCs w:val="36"/>
        </w:rPr>
        <w:t>(case courrier GESTION au RDJ)</w:t>
      </w:r>
      <w:r w:rsidR="00667B1F">
        <w:rPr>
          <w:sz w:val="36"/>
          <w:szCs w:val="36"/>
        </w:rPr>
        <w:t>.</w:t>
      </w:r>
    </w:p>
    <w:sectPr w:rsidR="006F1214" w:rsidRPr="00667B1F" w:rsidSect="0093003E">
      <w:headerReference w:type="default" r:id="rId15"/>
      <w:footerReference w:type="default" r:id="rId16"/>
      <w:pgSz w:w="11906" w:h="16838"/>
      <w:pgMar w:top="720" w:right="454" w:bottom="720"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DF700" w14:textId="77777777" w:rsidR="003928FD" w:rsidRDefault="003928FD" w:rsidP="0018625D">
      <w:pPr>
        <w:spacing w:after="0" w:line="240" w:lineRule="auto"/>
      </w:pPr>
      <w:r>
        <w:separator/>
      </w:r>
    </w:p>
  </w:endnote>
  <w:endnote w:type="continuationSeparator" w:id="0">
    <w:p w14:paraId="7EF15DDE" w14:textId="77777777" w:rsidR="003928FD" w:rsidRDefault="003928FD" w:rsidP="0018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9DC09" w14:textId="283FFED4" w:rsidR="0018625D" w:rsidRPr="004667AF" w:rsidRDefault="0018625D" w:rsidP="0018625D">
    <w:pPr>
      <w:pStyle w:val="Pieddepage"/>
      <w:pBdr>
        <w:top w:val="single" w:sz="18" w:space="1" w:color="239123"/>
      </w:pBdr>
      <w:tabs>
        <w:tab w:val="clear" w:pos="9072"/>
        <w:tab w:val="right" w:pos="9356"/>
      </w:tabs>
      <w:ind w:left="-567" w:right="-569"/>
      <w:jc w:val="center"/>
      <w:rPr>
        <w:rFonts w:ascii="Times New Roman" w:hAnsi="Times New Roman"/>
        <w:sz w:val="16"/>
        <w:szCs w:val="16"/>
      </w:rPr>
    </w:pPr>
    <w:r w:rsidRPr="004667AF">
      <w:rPr>
        <w:rFonts w:ascii="Times New Roman" w:hAnsi="Times New Roman"/>
        <w:sz w:val="16"/>
        <w:szCs w:val="16"/>
      </w:rPr>
      <w:t xml:space="preserve">Institut Lavoisier de Versailles </w:t>
    </w:r>
    <w:r>
      <w:rPr>
        <w:rFonts w:ascii="Times New Roman" w:hAnsi="Times New Roman"/>
        <w:sz w:val="16"/>
        <w:szCs w:val="16"/>
      </w:rPr>
      <w:t xml:space="preserve">– UMR 8180 </w:t>
    </w:r>
    <w:r w:rsidRPr="004667AF">
      <w:rPr>
        <w:rFonts w:ascii="Times New Roman" w:hAnsi="Times New Roman"/>
        <w:sz w:val="16"/>
        <w:szCs w:val="16"/>
      </w:rPr>
      <w:t xml:space="preserve">– UVSQ – 45 avenue des Etats Unis – 78035 VERSAILLES cedex – </w:t>
    </w:r>
    <w:r w:rsidRPr="004667AF">
      <w:rPr>
        <w:rFonts w:ascii="Times New Roman" w:hAnsi="Times New Roman"/>
        <w:sz w:val="16"/>
        <w:szCs w:val="16"/>
      </w:rPr>
      <w:sym w:font="Wingdings" w:char="F029"/>
    </w:r>
    <w:r w:rsidRPr="004667AF">
      <w:rPr>
        <w:rFonts w:ascii="Times New Roman" w:hAnsi="Times New Roman"/>
        <w:sz w:val="16"/>
        <w:szCs w:val="16"/>
      </w:rPr>
      <w:t xml:space="preserve"> 01 39 25 </w:t>
    </w:r>
    <w:r w:rsidRPr="004667AF">
      <w:rPr>
        <w:rFonts w:ascii="Times New Roman" w:hAnsi="Times New Roman"/>
        <w:i/>
        <w:sz w:val="16"/>
        <w:szCs w:val="16"/>
      </w:rPr>
      <w:t>43 58</w:t>
    </w:r>
    <w:r w:rsidRPr="004667AF">
      <w:rPr>
        <w:rFonts w:ascii="Times New Roman" w:hAnsi="Times New Roman"/>
        <w:sz w:val="16"/>
        <w:szCs w:val="16"/>
      </w:rPr>
      <w:t xml:space="preserve"> </w:t>
    </w:r>
    <w:r w:rsidRPr="004667AF">
      <w:rPr>
        <w:rFonts w:ascii="Times New Roman" w:hAnsi="Times New Roman"/>
        <w:sz w:val="16"/>
        <w:szCs w:val="16"/>
      </w:rPr>
      <w:sym w:font="Wingdings" w:char="F037"/>
    </w:r>
    <w:r w:rsidRPr="004667AF">
      <w:rPr>
        <w:rFonts w:ascii="Times New Roman" w:hAnsi="Times New Roman"/>
        <w:sz w:val="16"/>
        <w:szCs w:val="16"/>
      </w:rPr>
      <w:t xml:space="preserve"> </w:t>
    </w:r>
    <w:r w:rsidR="00FD03EE">
      <w:rPr>
        <w:rFonts w:ascii="Times New Roman" w:hAnsi="Times New Roman"/>
        <w:sz w:val="16"/>
        <w:szCs w:val="16"/>
      </w:rPr>
      <w:t>ilv</w:t>
    </w:r>
    <w:r w:rsidR="00BE4526">
      <w:rPr>
        <w:rFonts w:ascii="Times New Roman" w:hAnsi="Times New Roman"/>
        <w:sz w:val="16"/>
        <w:szCs w:val="16"/>
      </w:rPr>
      <w:t>.gestiondespersonnels</w:t>
    </w:r>
    <w:r w:rsidRPr="004667AF">
      <w:rPr>
        <w:rFonts w:ascii="Times New Roman" w:hAnsi="Times New Roman"/>
        <w:sz w:val="16"/>
        <w:szCs w:val="16"/>
      </w:rPr>
      <w:t>@</w:t>
    </w:r>
    <w:r w:rsidR="00BE4526">
      <w:rPr>
        <w:rFonts w:ascii="Times New Roman" w:hAnsi="Times New Roman"/>
        <w:sz w:val="16"/>
        <w:szCs w:val="16"/>
      </w:rPr>
      <w:t>sympa.</w:t>
    </w:r>
    <w:r>
      <w:rPr>
        <w:rFonts w:ascii="Times New Roman" w:hAnsi="Times New Roman"/>
        <w:sz w:val="16"/>
        <w:szCs w:val="16"/>
      </w:rPr>
      <w:t>uv</w:t>
    </w:r>
    <w:r w:rsidRPr="004667AF">
      <w:rPr>
        <w:rFonts w:ascii="Times New Roman" w:hAnsi="Times New Roman"/>
        <w:sz w:val="16"/>
        <w:szCs w:val="16"/>
      </w:rPr>
      <w:t>sq.fr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C9295" w14:textId="77777777" w:rsidR="003928FD" w:rsidRDefault="003928FD" w:rsidP="0018625D">
      <w:pPr>
        <w:spacing w:after="0" w:line="240" w:lineRule="auto"/>
      </w:pPr>
      <w:r>
        <w:separator/>
      </w:r>
    </w:p>
  </w:footnote>
  <w:footnote w:type="continuationSeparator" w:id="0">
    <w:p w14:paraId="52844785" w14:textId="77777777" w:rsidR="003928FD" w:rsidRDefault="003928FD" w:rsidP="00186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4916" w14:textId="77777777" w:rsidR="0018625D" w:rsidRPr="004667AF" w:rsidRDefault="00C76B5C" w:rsidP="0018625D">
    <w:pPr>
      <w:pStyle w:val="En-tte"/>
      <w:rPr>
        <w:rFonts w:ascii="Times New Roman" w:hAnsi="Times New Roman"/>
      </w:rPr>
    </w:pPr>
    <w:r w:rsidRPr="00E34DEB">
      <w:rPr>
        <w:rFonts w:ascii="Times New Roman" w:hAnsi="Times New Roman"/>
        <w:noProof/>
        <w:lang w:eastAsia="fr-FR"/>
      </w:rPr>
      <w:drawing>
        <wp:anchor distT="0" distB="0" distL="114300" distR="114300" simplePos="0" relativeHeight="251661312" behindDoc="1" locked="0" layoutInCell="1" allowOverlap="1" wp14:anchorId="0A949A26" wp14:editId="01EA4B99">
          <wp:simplePos x="0" y="0"/>
          <wp:positionH relativeFrom="page">
            <wp:posOffset>5966626</wp:posOffset>
          </wp:positionH>
          <wp:positionV relativeFrom="page">
            <wp:posOffset>175306</wp:posOffset>
          </wp:positionV>
          <wp:extent cx="696567" cy="697153"/>
          <wp:effectExtent l="19050" t="0" r="8283" b="0"/>
          <wp:wrapNone/>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698254" cy="698842"/>
                  </a:xfrm>
                  <a:prstGeom prst="rect">
                    <a:avLst/>
                  </a:prstGeom>
                </pic:spPr>
              </pic:pic>
            </a:graphicData>
          </a:graphic>
        </wp:anchor>
      </w:drawing>
    </w:r>
    <w:r w:rsidRPr="00E34DEB">
      <w:rPr>
        <w:rFonts w:ascii="Times New Roman" w:hAnsi="Times New Roman"/>
        <w:noProof/>
        <w:lang w:eastAsia="fr-FR"/>
      </w:rPr>
      <w:drawing>
        <wp:anchor distT="0" distB="0" distL="114300" distR="114300" simplePos="0" relativeHeight="251660288" behindDoc="0" locked="0" layoutInCell="1" allowOverlap="1" wp14:anchorId="1462CB02" wp14:editId="2D12B577">
          <wp:simplePos x="0" y="0"/>
          <wp:positionH relativeFrom="column">
            <wp:posOffset>2458085</wp:posOffset>
          </wp:positionH>
          <wp:positionV relativeFrom="paragraph">
            <wp:posOffset>-219710</wp:posOffset>
          </wp:positionV>
          <wp:extent cx="1221105" cy="683260"/>
          <wp:effectExtent l="19050" t="0" r="0" b="0"/>
          <wp:wrapNone/>
          <wp:docPr id="5" name="Image 1" descr="C:\Users\annebast\AppData\Local\Temp\ILV_logo_vert.png"/>
          <wp:cNvGraphicFramePr/>
          <a:graphic xmlns:a="http://schemas.openxmlformats.org/drawingml/2006/main">
            <a:graphicData uri="http://schemas.openxmlformats.org/drawingml/2006/picture">
              <pic:pic xmlns:pic="http://schemas.openxmlformats.org/drawingml/2006/picture">
                <pic:nvPicPr>
                  <pic:cNvPr id="1030" name="Picture 6" descr="C:\Users\annebast\AppData\Local\Temp\ILV_logo_vert.png"/>
                  <pic:cNvPicPr>
                    <a:picLocks noChangeAspect="1" noChangeArrowheads="1"/>
                  </pic:cNvPicPr>
                </pic:nvPicPr>
                <pic:blipFill>
                  <a:blip r:embed="rId2" cstate="print"/>
                  <a:srcRect/>
                  <a:stretch>
                    <a:fillRect/>
                  </a:stretch>
                </pic:blipFill>
                <pic:spPr bwMode="auto">
                  <a:xfrm>
                    <a:off x="0" y="0"/>
                    <a:ext cx="1221105" cy="683260"/>
                  </a:xfrm>
                  <a:prstGeom prst="rect">
                    <a:avLst/>
                  </a:prstGeom>
                  <a:noFill/>
                </pic:spPr>
              </pic:pic>
            </a:graphicData>
          </a:graphic>
        </wp:anchor>
      </w:drawing>
    </w:r>
    <w:r w:rsidRPr="00E34DEB">
      <w:rPr>
        <w:rFonts w:ascii="Times New Roman" w:hAnsi="Times New Roman"/>
        <w:noProof/>
        <w:lang w:eastAsia="fr-FR"/>
      </w:rPr>
      <w:drawing>
        <wp:anchor distT="0" distB="0" distL="114300" distR="114300" simplePos="0" relativeHeight="251659264" behindDoc="0" locked="0" layoutInCell="1" allowOverlap="1" wp14:anchorId="41C86761" wp14:editId="4032C337">
          <wp:simplePos x="0" y="0"/>
          <wp:positionH relativeFrom="column">
            <wp:posOffset>-57591</wp:posOffset>
          </wp:positionH>
          <wp:positionV relativeFrom="paragraph">
            <wp:posOffset>-195774</wp:posOffset>
          </wp:positionV>
          <wp:extent cx="1269393" cy="659959"/>
          <wp:effectExtent l="19050" t="0" r="6957" b="0"/>
          <wp:wrapNone/>
          <wp:docPr id="2" name="il_fi" descr="http://news.independence-card.com/wp-content/plugins/RSSPoster_PRO/cache/ec974_logo-ups-uvsq-15x9cmx72-rvb_142902228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news.independence-card.com/wp-content/plugins/RSSPoster_PRO/cache/ec974_logo-ups-uvsq-15x9cmx72-rvb_1429022283372-jpg"/>
                  <pic:cNvPicPr>
                    <a:picLocks noChangeAspect="1" noChangeArrowheads="1"/>
                  </pic:cNvPicPr>
                </pic:nvPicPr>
                <pic:blipFill>
                  <a:blip r:embed="rId3"/>
                  <a:srcRect/>
                  <a:stretch>
                    <a:fillRect/>
                  </a:stretch>
                </pic:blipFill>
                <pic:spPr bwMode="auto">
                  <a:xfrm>
                    <a:off x="0" y="0"/>
                    <a:ext cx="1269393" cy="659959"/>
                  </a:xfrm>
                  <a:prstGeom prst="rect">
                    <a:avLst/>
                  </a:prstGeom>
                  <a:noFill/>
                </pic:spPr>
              </pic:pic>
            </a:graphicData>
          </a:graphic>
        </wp:anchor>
      </w:drawing>
    </w:r>
  </w:p>
  <w:p w14:paraId="1F35823D" w14:textId="63C40BDB" w:rsidR="00835A12" w:rsidRPr="004667AF" w:rsidRDefault="00835A12" w:rsidP="00835A12">
    <w:pPr>
      <w:pStyle w:val="En-tte"/>
      <w:tabs>
        <w:tab w:val="clear" w:pos="4536"/>
        <w:tab w:val="clear" w:pos="9072"/>
        <w:tab w:val="left" w:pos="1985"/>
      </w:tabs>
      <w:rPr>
        <w:rFonts w:ascii="Times New Roman" w:hAnsi="Times New Roman"/>
      </w:rPr>
    </w:pPr>
    <w:r>
      <w:rPr>
        <w:rFonts w:ascii="Times New Roman" w:hAnsi="Times New Roman"/>
      </w:rPr>
      <w:tab/>
    </w:r>
    <w:r w:rsidRPr="00F37829">
      <w:rPr>
        <w:color w:val="FF0000"/>
      </w:rPr>
      <w:t xml:space="preserve">Version </w:t>
    </w:r>
    <w:r w:rsidR="0029041A">
      <w:rPr>
        <w:color w:val="FF0000"/>
      </w:rPr>
      <w:t>02 mai</w:t>
    </w:r>
    <w:r w:rsidRPr="00F37829">
      <w:rPr>
        <w:color w:val="FF0000"/>
      </w:rPr>
      <w:t xml:space="preserve"> 2020 L</w:t>
    </w:r>
    <w:r>
      <w:t>M</w:t>
    </w:r>
  </w:p>
  <w:p w14:paraId="127A05E4" w14:textId="77777777" w:rsidR="0018625D" w:rsidRPr="004667AF" w:rsidRDefault="0018625D" w:rsidP="0018625D">
    <w:pPr>
      <w:pStyle w:val="En-tte"/>
      <w:rPr>
        <w:rFonts w:ascii="Times New Roman" w:hAnsi="Times New Roman"/>
      </w:rPr>
    </w:pPr>
  </w:p>
  <w:p w14:paraId="6E40C2C8" w14:textId="77777777" w:rsidR="0018625D" w:rsidRPr="004667AF" w:rsidRDefault="0018625D" w:rsidP="0018625D">
    <w:pPr>
      <w:pStyle w:val="En-tte"/>
      <w:pBdr>
        <w:bottom w:val="single" w:sz="18" w:space="1" w:color="239123"/>
      </w:pBdr>
      <w:jc w:val="center"/>
      <w:rPr>
        <w:rFonts w:ascii="Times New Roman" w:hAnsi="Times New Roman"/>
        <w:sz w:val="16"/>
      </w:rPr>
    </w:pPr>
    <w:r w:rsidRPr="004667AF">
      <w:rPr>
        <w:rFonts w:ascii="Times New Roman" w:hAnsi="Times New Roman"/>
        <w:sz w:val="16"/>
      </w:rPr>
      <w:t>UMR 8180</w:t>
    </w:r>
    <w:r>
      <w:rPr>
        <w:rFonts w:ascii="Times New Roman" w:hAnsi="Times New Roman"/>
        <w:sz w:val="16"/>
      </w:rPr>
      <w:t xml:space="preserve"> - </w:t>
    </w:r>
    <w:r w:rsidRPr="0022729E">
      <w:rPr>
        <w:rFonts w:ascii="Times New Roman" w:hAnsi="Times New Roman"/>
        <w:sz w:val="16"/>
      </w:rPr>
      <w:t>Université de Versailles-Saint-Quentin – CNRS</w:t>
    </w:r>
    <w:r w:rsidRPr="004667AF">
      <w:rPr>
        <w:rFonts w:ascii="Times New Roman" w:hAnsi="Times New Roman"/>
        <w:sz w:val="16"/>
      </w:rPr>
      <w:t xml:space="preserve"> </w:t>
    </w:r>
    <w:r>
      <w:rPr>
        <w:rFonts w:ascii="Times New Roman" w:hAnsi="Times New Roman"/>
        <w:sz w:val="16"/>
      </w:rPr>
      <w:t xml:space="preserve">- </w:t>
    </w:r>
    <w:r w:rsidRPr="0022729E">
      <w:rPr>
        <w:rFonts w:ascii="Times New Roman" w:hAnsi="Times New Roman"/>
        <w:sz w:val="16"/>
      </w:rPr>
      <w:t>http://www.ilv.uvsq.fr/</w:t>
    </w:r>
    <w:r>
      <w:rPr>
        <w:rFonts w:ascii="Times New Roman" w:hAnsi="Times New Roman"/>
        <w:sz w:val="16"/>
      </w:rPr>
      <w:t xml:space="preserve"> </w:t>
    </w:r>
    <w:r w:rsidRPr="004667AF">
      <w:rPr>
        <w:rFonts w:ascii="Times New Roman" w:hAnsi="Times New Roman"/>
        <w:sz w:val="16"/>
      </w:rPr>
      <w:t xml:space="preserve">– </w:t>
    </w:r>
    <w:hyperlink r:id="rId4" w:history="1">
      <w:r w:rsidRPr="00E06D24">
        <w:rPr>
          <w:rStyle w:val="Lienhypertexte"/>
          <w:rFonts w:ascii="Times New Roman" w:hAnsi="Times New Roman"/>
          <w:sz w:val="16"/>
        </w:rPr>
        <w:t>ilv.dir@sympa.uvsq.fr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D136C"/>
    <w:multiLevelType w:val="hybridMultilevel"/>
    <w:tmpl w:val="A5BE0744"/>
    <w:lvl w:ilvl="0" w:tplc="EFA06ADA">
      <w:start w:val="1"/>
      <w:numFmt w:val="decimal"/>
      <w:lvlText w:val="%1)"/>
      <w:lvlJc w:val="left"/>
      <w:pPr>
        <w:ind w:left="1506" w:hanging="360"/>
      </w:pPr>
      <w:rPr>
        <w:rFonts w:asciiTheme="minorHAnsi" w:eastAsiaTheme="minorHAnsi" w:hAnsiTheme="minorHAnsi" w:cstheme="minorBidi"/>
      </w:r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 w15:restartNumberingAfterBreak="0">
    <w:nsid w:val="4DE45A28"/>
    <w:multiLevelType w:val="hybridMultilevel"/>
    <w:tmpl w:val="943AE27C"/>
    <w:lvl w:ilvl="0" w:tplc="95B278FA">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 w15:restartNumberingAfterBreak="0">
    <w:nsid w:val="77A37995"/>
    <w:multiLevelType w:val="hybridMultilevel"/>
    <w:tmpl w:val="C498876E"/>
    <w:lvl w:ilvl="0" w:tplc="8F30BC98">
      <w:start w:val="1"/>
      <w:numFmt w:val="bullet"/>
      <w:lvlText w:val="-"/>
      <w:lvlJc w:val="left"/>
      <w:pPr>
        <w:ind w:left="1440" w:hanging="360"/>
      </w:pPr>
      <w:rPr>
        <w:rFonts w:ascii="Calibri" w:eastAsiaTheme="minorHAnsi"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79197FC2"/>
    <w:multiLevelType w:val="hybridMultilevel"/>
    <w:tmpl w:val="AC363118"/>
    <w:lvl w:ilvl="0" w:tplc="EFA06ADA">
      <w:start w:val="1"/>
      <w:numFmt w:val="decimal"/>
      <w:lvlText w:val="%1)"/>
      <w:lvlJc w:val="left"/>
      <w:pPr>
        <w:ind w:left="786" w:hanging="360"/>
      </w:pPr>
      <w:rPr>
        <w:rFonts w:asciiTheme="minorHAnsi" w:eastAsiaTheme="minorHAnsi" w:hAnsiTheme="minorHAnsi" w:cstheme="minorBid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8D"/>
    <w:rsid w:val="00004B8B"/>
    <w:rsid w:val="00053430"/>
    <w:rsid w:val="000930CF"/>
    <w:rsid w:val="000D46DD"/>
    <w:rsid w:val="000F704B"/>
    <w:rsid w:val="00106037"/>
    <w:rsid w:val="0016476D"/>
    <w:rsid w:val="00182761"/>
    <w:rsid w:val="0018625D"/>
    <w:rsid w:val="00195942"/>
    <w:rsid w:val="001D027E"/>
    <w:rsid w:val="001E3B66"/>
    <w:rsid w:val="001E6165"/>
    <w:rsid w:val="00201E51"/>
    <w:rsid w:val="00217DE0"/>
    <w:rsid w:val="00226ACB"/>
    <w:rsid w:val="0025684D"/>
    <w:rsid w:val="00274197"/>
    <w:rsid w:val="0029041A"/>
    <w:rsid w:val="002A284C"/>
    <w:rsid w:val="002A4B7B"/>
    <w:rsid w:val="002F04C8"/>
    <w:rsid w:val="00331FCF"/>
    <w:rsid w:val="00346E39"/>
    <w:rsid w:val="00363EB8"/>
    <w:rsid w:val="00376364"/>
    <w:rsid w:val="00383A8D"/>
    <w:rsid w:val="00385836"/>
    <w:rsid w:val="003928FD"/>
    <w:rsid w:val="003D58C5"/>
    <w:rsid w:val="003F2050"/>
    <w:rsid w:val="003F251F"/>
    <w:rsid w:val="00450B14"/>
    <w:rsid w:val="0046040B"/>
    <w:rsid w:val="00472657"/>
    <w:rsid w:val="00485DA5"/>
    <w:rsid w:val="004A5351"/>
    <w:rsid w:val="004A6BBD"/>
    <w:rsid w:val="0053234E"/>
    <w:rsid w:val="00535C08"/>
    <w:rsid w:val="00544F04"/>
    <w:rsid w:val="005755F1"/>
    <w:rsid w:val="005B17BD"/>
    <w:rsid w:val="005B4CBC"/>
    <w:rsid w:val="006157ED"/>
    <w:rsid w:val="0064110A"/>
    <w:rsid w:val="00667B1F"/>
    <w:rsid w:val="00696DD5"/>
    <w:rsid w:val="006C7933"/>
    <w:rsid w:val="006F1214"/>
    <w:rsid w:val="006F1427"/>
    <w:rsid w:val="006F74B7"/>
    <w:rsid w:val="00706179"/>
    <w:rsid w:val="0070674C"/>
    <w:rsid w:val="00717C64"/>
    <w:rsid w:val="007213C6"/>
    <w:rsid w:val="007325E7"/>
    <w:rsid w:val="00734FDE"/>
    <w:rsid w:val="007461E8"/>
    <w:rsid w:val="0077676A"/>
    <w:rsid w:val="0078454A"/>
    <w:rsid w:val="007B3055"/>
    <w:rsid w:val="007D3701"/>
    <w:rsid w:val="00835A12"/>
    <w:rsid w:val="008675FC"/>
    <w:rsid w:val="00876B04"/>
    <w:rsid w:val="008B1D4F"/>
    <w:rsid w:val="008C23E5"/>
    <w:rsid w:val="00900DE6"/>
    <w:rsid w:val="0093003E"/>
    <w:rsid w:val="00937910"/>
    <w:rsid w:val="00976850"/>
    <w:rsid w:val="0098313C"/>
    <w:rsid w:val="009B1245"/>
    <w:rsid w:val="009D6321"/>
    <w:rsid w:val="00A02803"/>
    <w:rsid w:val="00A05200"/>
    <w:rsid w:val="00A77898"/>
    <w:rsid w:val="00AD0B82"/>
    <w:rsid w:val="00B51A63"/>
    <w:rsid w:val="00BA7BDB"/>
    <w:rsid w:val="00BC6939"/>
    <w:rsid w:val="00BD3074"/>
    <w:rsid w:val="00BE0F61"/>
    <w:rsid w:val="00BE4526"/>
    <w:rsid w:val="00C044D0"/>
    <w:rsid w:val="00C07A12"/>
    <w:rsid w:val="00C26D7E"/>
    <w:rsid w:val="00C37DB5"/>
    <w:rsid w:val="00C71EF8"/>
    <w:rsid w:val="00C76B5C"/>
    <w:rsid w:val="00CE1901"/>
    <w:rsid w:val="00D059F1"/>
    <w:rsid w:val="00D21979"/>
    <w:rsid w:val="00D5143C"/>
    <w:rsid w:val="00D56120"/>
    <w:rsid w:val="00D71F87"/>
    <w:rsid w:val="00D74928"/>
    <w:rsid w:val="00D80B31"/>
    <w:rsid w:val="00D9648B"/>
    <w:rsid w:val="00DB78D8"/>
    <w:rsid w:val="00E019E1"/>
    <w:rsid w:val="00E34DEB"/>
    <w:rsid w:val="00E45399"/>
    <w:rsid w:val="00E4726A"/>
    <w:rsid w:val="00E63EBE"/>
    <w:rsid w:val="00E65315"/>
    <w:rsid w:val="00EA7734"/>
    <w:rsid w:val="00EB6949"/>
    <w:rsid w:val="00EC653E"/>
    <w:rsid w:val="00EE5CD8"/>
    <w:rsid w:val="00EF1E14"/>
    <w:rsid w:val="00F20D94"/>
    <w:rsid w:val="00F37AAA"/>
    <w:rsid w:val="00F40F40"/>
    <w:rsid w:val="00F804C7"/>
    <w:rsid w:val="00FD03EE"/>
    <w:rsid w:val="00FD16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45A8"/>
  <w15:docId w15:val="{5D951991-94FC-4261-81FF-2806A33B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A8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3A8D"/>
    <w:pPr>
      <w:ind w:left="720"/>
      <w:contextualSpacing/>
    </w:pPr>
  </w:style>
  <w:style w:type="paragraph" w:styleId="Textedebulles">
    <w:name w:val="Balloon Text"/>
    <w:basedOn w:val="Normal"/>
    <w:link w:val="TextedebullesCar"/>
    <w:uiPriority w:val="99"/>
    <w:semiHidden/>
    <w:unhideWhenUsed/>
    <w:rsid w:val="002A4B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4B7B"/>
    <w:rPr>
      <w:rFonts w:ascii="Tahoma" w:hAnsi="Tahoma" w:cs="Tahoma"/>
      <w:sz w:val="16"/>
      <w:szCs w:val="16"/>
    </w:rPr>
  </w:style>
  <w:style w:type="character" w:styleId="Marquedecommentaire">
    <w:name w:val="annotation reference"/>
    <w:basedOn w:val="Policepardfaut"/>
    <w:uiPriority w:val="99"/>
    <w:semiHidden/>
    <w:unhideWhenUsed/>
    <w:rsid w:val="00D5143C"/>
    <w:rPr>
      <w:sz w:val="16"/>
      <w:szCs w:val="16"/>
    </w:rPr>
  </w:style>
  <w:style w:type="paragraph" w:styleId="Commentaire">
    <w:name w:val="annotation text"/>
    <w:basedOn w:val="Normal"/>
    <w:link w:val="CommentaireCar"/>
    <w:uiPriority w:val="99"/>
    <w:semiHidden/>
    <w:unhideWhenUsed/>
    <w:rsid w:val="00D5143C"/>
    <w:pPr>
      <w:spacing w:line="240" w:lineRule="auto"/>
    </w:pPr>
    <w:rPr>
      <w:sz w:val="20"/>
      <w:szCs w:val="20"/>
    </w:rPr>
  </w:style>
  <w:style w:type="character" w:customStyle="1" w:styleId="CommentaireCar">
    <w:name w:val="Commentaire Car"/>
    <w:basedOn w:val="Policepardfaut"/>
    <w:link w:val="Commentaire"/>
    <w:uiPriority w:val="99"/>
    <w:semiHidden/>
    <w:rsid w:val="00D5143C"/>
    <w:rPr>
      <w:sz w:val="20"/>
      <w:szCs w:val="20"/>
    </w:rPr>
  </w:style>
  <w:style w:type="paragraph" w:styleId="Objetducommentaire">
    <w:name w:val="annotation subject"/>
    <w:basedOn w:val="Commentaire"/>
    <w:next w:val="Commentaire"/>
    <w:link w:val="ObjetducommentaireCar"/>
    <w:uiPriority w:val="99"/>
    <w:semiHidden/>
    <w:unhideWhenUsed/>
    <w:rsid w:val="00D5143C"/>
    <w:rPr>
      <w:b/>
      <w:bCs/>
    </w:rPr>
  </w:style>
  <w:style w:type="character" w:customStyle="1" w:styleId="ObjetducommentaireCar">
    <w:name w:val="Objet du commentaire Car"/>
    <w:basedOn w:val="CommentaireCar"/>
    <w:link w:val="Objetducommentaire"/>
    <w:uiPriority w:val="99"/>
    <w:semiHidden/>
    <w:rsid w:val="00D5143C"/>
    <w:rPr>
      <w:b/>
      <w:bCs/>
      <w:sz w:val="20"/>
      <w:szCs w:val="20"/>
    </w:rPr>
  </w:style>
  <w:style w:type="paragraph" w:styleId="En-tte">
    <w:name w:val="header"/>
    <w:basedOn w:val="Normal"/>
    <w:link w:val="En-tteCar"/>
    <w:unhideWhenUsed/>
    <w:rsid w:val="0018625D"/>
    <w:pPr>
      <w:tabs>
        <w:tab w:val="center" w:pos="4536"/>
        <w:tab w:val="right" w:pos="9072"/>
      </w:tabs>
      <w:spacing w:after="0" w:line="240" w:lineRule="auto"/>
    </w:pPr>
  </w:style>
  <w:style w:type="character" w:customStyle="1" w:styleId="En-tteCar">
    <w:name w:val="En-tête Car"/>
    <w:basedOn w:val="Policepardfaut"/>
    <w:link w:val="En-tte"/>
    <w:rsid w:val="0018625D"/>
  </w:style>
  <w:style w:type="paragraph" w:styleId="Pieddepage">
    <w:name w:val="footer"/>
    <w:basedOn w:val="Normal"/>
    <w:link w:val="PieddepageCar"/>
    <w:uiPriority w:val="99"/>
    <w:unhideWhenUsed/>
    <w:rsid w:val="001862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625D"/>
  </w:style>
  <w:style w:type="character" w:styleId="Lienhypertexte">
    <w:name w:val="Hyperlink"/>
    <w:uiPriority w:val="99"/>
    <w:unhideWhenUsed/>
    <w:rsid w:val="0018625D"/>
    <w:rPr>
      <w:color w:val="0000FF"/>
      <w:u w:val="single"/>
    </w:rPr>
  </w:style>
  <w:style w:type="character" w:styleId="Mentionnonrsolue">
    <w:name w:val="Unresolved Mention"/>
    <w:basedOn w:val="Policepardfaut"/>
    <w:uiPriority w:val="99"/>
    <w:semiHidden/>
    <w:unhideWhenUsed/>
    <w:rsid w:val="006F7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lavoisier@sympa.uvsq.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iences.uvsq.fr/statuts/reglement-interieur-de-l-uvsq-411859.kjsp?RH=152326206715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ences.uvsq.fr/statuts/reglement-interieur-de-l-uvsq-411859.kjsp?RH=152326206715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V.gestiondespersonnels@sympa.uvsq.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ilv.dir@sympa.uvsq.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1691D51471A4D8926C75333CF3456" ma:contentTypeVersion="24" ma:contentTypeDescription="Crée un document." ma:contentTypeScope="" ma:versionID="82282bb804a31088accf7924c7908586">
  <xsd:schema xmlns:xsd="http://www.w3.org/2001/XMLSchema" xmlns:xs="http://www.w3.org/2001/XMLSchema" xmlns:p="http://schemas.microsoft.com/office/2006/metadata/properties" xmlns:ns1="a587448c-3a93-4106-95c0-df9ef3e7828c" xmlns:ns2="http://schemas.microsoft.com/sharepoint/v3" targetNamespace="http://schemas.microsoft.com/office/2006/metadata/properties" ma:root="true" ma:fieldsID="4ee909c5917a1a6a59afe40bb1026f2b" ns1:_="" ns2:_="">
    <xsd:import namespace="a587448c-3a93-4106-95c0-df9ef3e7828c"/>
    <xsd:import namespace="http://schemas.microsoft.com/sharepoint/v3"/>
    <xsd:element name="properties">
      <xsd:complexType>
        <xsd:sequence>
          <xsd:element name="documentManagement">
            <xsd:complexType>
              <xsd:all>
                <xsd:element ref="ns1:Type_x0020_de_x0020_Doc" minOccurs="0"/>
                <xsd:element ref="ns1:_x006e_qd6" minOccurs="0"/>
                <xsd:element ref="ns1:Fonction" minOccurs="0"/>
                <xsd:element ref="ns1:Etablissement_x0020_gestionnaire" minOccurs="0"/>
                <xsd:element ref="ns1:dwdm" minOccurs="0"/>
                <xsd:element ref="ns1:Acronymes" minOccurs="0"/>
                <xsd:element ref="ns2:PublishingStartDate" minOccurs="0"/>
                <xsd:element ref="ns2:PublishingExpirationDate" minOccurs="0"/>
                <xsd:element ref="ns1:agent" minOccurs="0"/>
                <xsd:element ref="ns1:sign_x00e9_" minOccurs="0"/>
                <xsd:element ref="ns1:fournisseur" minOccurs="0"/>
                <xsd:element ref="ns1:pour_x0020_l_x0027_intranet" minOccurs="0"/>
                <xsd:element ref="ns1:_x00e0__x0020_signer" minOccurs="0"/>
                <xsd:element ref="ns1:date_x0020_d_x0027_envoi" minOccurs="0"/>
                <xsd:element ref="ns1:destinataire" minOccurs="0"/>
                <xsd:element ref="ns1:_x00e9_quipe" minOccurs="0"/>
                <xsd:element ref="ns1:n_x00b0__x0020_Geslab_x0020_int_x00e9_gration" minOccurs="0"/>
                <xsd:element ref="ns1:demande_x0020_d_x0027_achat_x0020_n_x00b0_" minOccurs="0"/>
                <xsd:element ref="ns1:SFV" minOccurs="0"/>
                <xsd:element ref="ns1:bon_x0020_de_x0020_livraison" minOccurs="0"/>
                <xsd:element ref="ns1:cli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448c-3a93-4106-95c0-df9ef3e7828c" elementFormDefault="qualified">
    <xsd:import namespace="http://schemas.microsoft.com/office/2006/documentManagement/types"/>
    <xsd:import namespace="http://schemas.microsoft.com/office/infopath/2007/PartnerControls"/>
    <xsd:element name="Type_x0020_de_x0020_Doc" ma:index="0" nillable="true" ma:displayName="type de document" ma:default="@nd" ma:description="Nature du document" ma:internalName="Type_x0020_de_x0020_Doc" ma:requiredMultiChoice="true">
      <xsd:complexType>
        <xsd:complexContent>
          <xsd:extension base="dms:MultiChoice">
            <xsd:sequence>
              <xsd:element name="Value" maxOccurs="unbounded" minOccurs="0" nillable="true">
                <xsd:simpleType>
                  <xsd:restriction base="dms:Choice">
                    <xsd:enumeration value="@nd"/>
                    <xsd:enumeration value="accord"/>
                    <xsd:enumeration value="accord-cadre"/>
                    <xsd:enumeration value="attestation"/>
                    <xsd:enumeration value="attestation de recrutement"/>
                    <xsd:enumeration value="attestation employeur principal"/>
                    <xsd:enumeration value="audit"/>
                    <xsd:enumeration value="autorisation de cumul"/>
                    <xsd:enumeration value="avoir"/>
                    <xsd:enumeration value="bilan financier"/>
                    <xsd:enumeration value="bon de commande"/>
                    <xsd:enumeration value="bon de livraison"/>
                    <xsd:enumeration value="calcul de coût"/>
                    <xsd:enumeration value="casier judiciaire"/>
                    <xsd:enumeration value="(CNI)"/>
                    <xsd:enumeration value="collaboratif"/>
                    <xsd:enumeration value="compte-rendu"/>
                    <xsd:enumeration value="confirmation de commande/AR"/>
                    <xsd:enumeration value="contrat"/>
                    <xsd:enumeration value="contrat de maintenance"/>
                    <xsd:enumeration value="contrat de recherche"/>
                    <xsd:enumeration value="contrat de travail"/>
                    <xsd:enumeration value="convention"/>
                    <xsd:enumeration value="courrier"/>
                    <xsd:enumeration value="CV"/>
                    <xsd:enumeration value="demande"/>
                    <xsd:enumeration value="demande d'achat"/>
                    <xsd:enumeration value="demande de carte magnétique"/>
                    <xsd:enumeration value="demande de cumul"/>
                    <xsd:enumeration value="demande de mission"/>
                    <xsd:enumeration value="démission"/>
                    <xsd:enumeration value="devis"/>
                    <xsd:enumeration value="diplôme"/>
                    <xsd:enumeration value="(documentation)"/>
                    <xsd:enumeration value="dossier médical"/>
                    <xsd:enumeration value="en cours de rédaction"/>
                    <xsd:enumeration value="enquête"/>
                    <xsd:enumeration value="état de frais"/>
                    <xsd:enumeration value="facturation BC client"/>
                    <xsd:enumeration value="facturation demande"/>
                    <xsd:enumeration value="facturation devis"/>
                    <xsd:enumeration value="facture"/>
                    <xsd:enumeration value="feuille d'émargement"/>
                    <xsd:enumeration value="fiche agent Sifac"/>
                    <xsd:enumeration value="fiche entrée"/>
                    <xsd:enumeration value="fiche fournisseur"/>
                    <xsd:enumeration value="fiche hébergé"/>
                    <xsd:enumeration value="fiche sécurité nouvel entrant"/>
                    <xsd:enumeration value="fiche sortie"/>
                    <xsd:enumeration value="formation attestation"/>
                    <xsd:enumeration value="formation convocation"/>
                    <xsd:enumeration value="formation inscription"/>
                    <xsd:enumeration value="formation programme"/>
                    <xsd:enumeration value="formation support"/>
                    <xsd:enumeration value="formulaire"/>
                    <xsd:enumeration value="frais de réception attestation"/>
                    <xsd:enumeration value="immobilisation"/>
                    <xsd:enumeration value="justificatif"/>
                    <xsd:enumeration value="justification"/>
                    <xsd:enumeration value="lettre"/>
                    <xsd:enumeration value="mode opératoire"/>
                    <xsd:enumeration value="modèle"/>
                    <xsd:enumeration value="note"/>
                    <xsd:enumeration value="notice individuelle"/>
                    <xsd:enumeration value="notification"/>
                    <xsd:enumeration value="ordre de mission"/>
                    <xsd:enumeration value="organigramme"/>
                    <xsd:enumeration value="photographie"/>
                    <xsd:enumeration value="plan"/>
                    <xsd:enumeration value="PV"/>
                    <xsd:enumeration value="PVI"/>
                    <xsd:enumeration value="rapport"/>
                    <xsd:enumeration value="(passeport)"/>
                    <xsd:enumeration value="règlement intérieur"/>
                    <xsd:enumeration value="recrutement"/>
                    <xsd:enumeration value="relevé"/>
                    <xsd:enumeration value="(RIB)"/>
                    <xsd:enumeration value="ROP"/>
                    <xsd:enumeration value="stage attestation mensuelle"/>
                    <xsd:enumeration value="stage convention"/>
                    <xsd:enumeration value="subvention"/>
                    <xsd:enumeration value="titre de séjour/visa/récépissé"/>
                  </xsd:restriction>
                </xsd:simpleType>
              </xsd:element>
            </xsd:sequence>
          </xsd:extension>
        </xsd:complexContent>
      </xsd:complexType>
    </xsd:element>
    <xsd:element name="_x006e_qd6" ma:index="3" nillable="true" ma:displayName="Personne ou groupe" ma:list="UserInfo" ma:SearchPeopleOnly="false" ma:SharePointGroup="0" ma:internalName="_x006e_qd6"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nction" ma:index="4" nillable="true" ma:displayName="fonction concernée" ma:default="@nd" ma:description="Fonction des personnes concernées" ma:internalName="Fonction">
      <xsd:complexType>
        <xsd:complexContent>
          <xsd:extension base="dms:MultiChoice">
            <xsd:sequence>
              <xsd:element name="Value" maxOccurs="unbounded" minOccurs="0" nillable="true">
                <xsd:simpleType>
                  <xsd:restriction base="dms:Choice">
                    <xsd:enumeration value="@nd"/>
                    <xsd:enumeration value="administrateur"/>
                    <xsd:enumeration value="AP"/>
                    <xsd:enumeration value="coCom"/>
                    <xsd:enumeration value="coEur"/>
                    <xsd:enumeration value="coFor"/>
                    <xsd:enumeration value="coInf-Web"/>
                    <xsd:enumeration value="comité de direction"/>
                    <xsd:enumeration value="conseil de laboratoire"/>
                    <xsd:enumeration value="DU"/>
                    <xsd:enumeration value="gestionnaire agents"/>
                    <xsd:enumeration value="gestionnaire financier"/>
                    <xsd:enumeration value="PCR"/>
                  </xsd:restriction>
                </xsd:simpleType>
              </xsd:element>
            </xsd:sequence>
          </xsd:extension>
        </xsd:complexContent>
      </xsd:complexType>
    </xsd:element>
    <xsd:element name="Etablissement_x0020_gestionnaire" ma:index="5" nillable="true" ma:displayName="Etablissement gestionnaire" ma:default="@nd" ma:internalName="Etablissement_x0020_gestionnaire" ma:requiredMultiChoice="true">
      <xsd:complexType>
        <xsd:complexContent>
          <xsd:extension base="dms:MultiChoice">
            <xsd:sequence>
              <xsd:element name="Value" maxOccurs="unbounded" minOccurs="0" nillable="true">
                <xsd:simpleType>
                  <xsd:restriction base="dms:Choice">
                    <xsd:enumeration value="@nd"/>
                    <xsd:enumeration value="CNRS"/>
                    <xsd:enumeration value="UVSQ"/>
                    <xsd:enumeration value="Campus France"/>
                  </xsd:restriction>
                </xsd:simpleType>
              </xsd:element>
            </xsd:sequence>
          </xsd:extension>
        </xsd:complexContent>
      </xsd:complexType>
    </xsd:element>
    <xsd:element name="dwdm" ma:index="6" nillable="true" ma:displayName="Partenaire(s)" ma:default="@nd" ma:description="Partenaires de l'ILV" ma:internalName="dwdm">
      <xsd:complexType>
        <xsd:complexContent>
          <xsd:extension base="dms:MultiChoice">
            <xsd:sequence>
              <xsd:element name="Value" maxOccurs="unbounded" minOccurs="0" nillable="true">
                <xsd:simpleType>
                  <xsd:restriction base="dms:Choice">
                    <xsd:enumeration value="@nd"/>
                    <xsd:enumeration value="ANR"/>
                    <xsd:enumeration value="AVENI"/>
                    <xsd:enumeration value="CNRS"/>
                    <xsd:enumeration value="DGA"/>
                    <xsd:enumeration value="Ecole polytechnique Saclay"/>
                    <xsd:enumeration value="EDF"/>
                    <xsd:enumeration value="Europe"/>
                    <xsd:enumeration value="Expressions arômatiques"/>
                    <xsd:enumeration value="Firmnich"/>
                    <xsd:enumeration value="Fondation des sciences du patrimoine"/>
                    <xsd:enumeration value="FUI Fonds Unique Ministériel"/>
                    <xsd:enumeration value="IdEx Initiative d'Excellence"/>
                    <xsd:enumeration value="IdEx Paris-Saclay"/>
                    <xsd:enumeration value="ILF"/>
                    <xsd:enumeration value="Inserm"/>
                    <xsd:enumeration value="International Flavors &amp; Fragrances"/>
                    <xsd:enumeration value="IPVF SA"/>
                    <xsd:enumeration value="IPVF UMR"/>
                    <xsd:enumeration value="IUF Institut Universitaire de France"/>
                    <xsd:enumeration value="LabEx CHARMMMAT"/>
                    <xsd:enumeration value="LabEx Laboratoire d'Excellence"/>
                    <xsd:enumeration value="MINEFI DGE"/>
                    <xsd:enumeration value="Peugeot"/>
                    <xsd:enumeration value="PIA Programme d'Investissement d'Avenir"/>
                    <xsd:enumeration value="Pivert"/>
                    <xsd:enumeration value="Région IDF"/>
                    <xsd:enumeration value="Saint-Gobain"/>
                    <xsd:enumeration value="Sanofi"/>
                    <xsd:enumeration value="Sanofi-Aventis"/>
                    <xsd:enumeration value="SATT Paris Saclay"/>
                    <xsd:enumeration value="Sofradir"/>
                    <xsd:enumeration value="Symrise"/>
                    <xsd:enumeration value="Total"/>
                    <xsd:enumeration value="UVSQ"/>
                  </xsd:restriction>
                </xsd:simpleType>
              </xsd:element>
            </xsd:sequence>
          </xsd:extension>
        </xsd:complexContent>
      </xsd:complexType>
    </xsd:element>
    <xsd:element name="Acronymes" ma:index="7" nillable="true" ma:displayName="Acronymes" ma:default="@nd" ma:internalName="Acronymes">
      <xsd:complexType>
        <xsd:complexContent>
          <xsd:extension base="dms:MultiChoice">
            <xsd:sequence>
              <xsd:element name="Value" maxOccurs="unbounded" minOccurs="0" nillable="true">
                <xsd:simpleType>
                  <xsd:restriction base="dms:Choice">
                    <xsd:enumeration value="@nd"/>
                    <xsd:enumeration value="AMMIB"/>
                    <xsd:enumeration value="ANALOGY"/>
                    <xsd:enumeration value="APIMONA"/>
                    <xsd:enumeration value="ARDCO"/>
                    <xsd:enumeration value="CHALCO-CAT"/>
                    <xsd:enumeration value="CLEAN-UP"/>
                    <xsd:enumeration value="COCONUT"/>
                    <xsd:enumeration value="COMPA"/>
                    <xsd:enumeration value="COMPA-2"/>
                    <xsd:enumeration value="COMPA-3"/>
                    <xsd:enumeration value="COMPA-4"/>
                    <xsd:enumeration value="D-FACTO"/>
                    <xsd:enumeration value="DANthe"/>
                    <xsd:enumeration value="EMERGE"/>
                    <xsd:enumeration value="EPINAL"/>
                    <xsd:enumeration value="EVAC"/>
                    <xsd:enumeration value="EVAC MAT"/>
                    <xsd:enumeration value="GATE"/>
                    <xsd:enumeration value="GREAT"/>
                    <xsd:enumeration value="GRAMOFON"/>
                    <xsd:enumeration value="GREAT"/>
                    <xsd:enumeration value="HELIXIR"/>
                    <xsd:enumeration value="HOT-MWIR"/>
                    <xsd:enumeration value="HYPISUL"/>
                    <xsd:enumeration value="IPVF accueil personnels"/>
                    <xsd:enumeration value="IPVF hébergement matériel"/>
                    <xsd:enumeration value="IPVF OpEx"/>
                    <xsd:enumeration value="LESOMMETA"/>
                    <xsd:enumeration value="MATUMBA"/>
                    <xsd:enumeration value="MEMOL"/>
                    <xsd:enumeration value="METHASOL"/>
                    <xsd:enumeration value="MMASTER"/>
                    <xsd:enumeration value="MMASTER+"/>
                    <xsd:enumeration value="MOLYBEE"/>
                    <xsd:enumeration value="MOMENTUM"/>
                    <xsd:enumeration value="MOTIC"/>
                    <xsd:enumeration value="NANOCELL"/>
                    <xsd:enumeration value="NEMOSINE"/>
                    <xsd:enumeration value="PERCISTAND"/>
                    <xsd:enumeration value="PMCOCAT"/>
                    <xsd:enumeration value="Prématuration NH3-PA"/>
                    <xsd:enumeration value="RemotAld"/>
                    <xsd:enumeration value="SAFA"/>
                    <xsd:enumeration value="SERIAL-X-ENERGY"/>
                    <xsd:enumeration value="SOTHERCO"/>
                    <xsd:enumeration value="THIOMOFS"/>
                    <xsd:enumeration value="VEGaN-2"/>
                  </xsd:restriction>
                </xsd:simpleType>
              </xsd:element>
            </xsd:sequence>
          </xsd:extension>
        </xsd:complexContent>
      </xsd:complexType>
    </xsd:element>
    <xsd:element name="agent" ma:index="16" nillable="true" ma:displayName="agent / acheteur" ma:default="@nd" ma:description="agent(s) ou acheteur de l'ILV" ma:internalName="agent" ma:requiredMultiChoice="true">
      <xsd:complexType>
        <xsd:complexContent>
          <xsd:extension base="dms:MultiChoice">
            <xsd:sequence>
              <xsd:element name="Value" maxOccurs="unbounded" minOccurs="0" nillable="true">
                <xsd:simpleType>
                  <xsd:restriction base="dms:Choice">
                    <xsd:enumeration value="@nd"/>
                    <xsd:enumeration value="Al Katrib Mirella"/>
                    <xsd:enumeration value="Alhoussein Jana"/>
                    <xsd:enumeration value="Allard Emmanuel"/>
                    <xsd:enumeration value="Anselmi Elsa"/>
                    <xsd:enumeration value="Aureau Damien"/>
                    <xsd:enumeration value="Bachir Jonathan"/>
                    <xsd:enumeration value="Baldim Victor"/>
                    <xsd:enumeration value="Banoun Camille"/>
                    <xsd:enumeration value="Béchu Solène"/>
                    <xsd:enumeration value="Bejaoui Omayma"/>
                    <xsd:enumeration value="Ben Hamouda Hajer"/>
                    <xsd:enumeration value="Benmaouche Salim"/>
                    <xsd:enumeration value="Bessonnet Jason"/>
                    <xsd:enumeration value="Biswas Subharanjan"/>
                    <xsd:enumeration value="Blaszykowski Christophe"/>
                    <xsd:enumeration value="Boulanger Catherine"/>
                    <xsd:enumeration value="Bourdreux Flavien"/>
                    <xsd:enumeration value="Bourlier Yoann"/>
                    <xsd:enumeration value="Bouttemy Muriel"/>
                    <xsd:enumeration value="Briand Marina"/>
                    <xsd:enumeration value="Busson Lucas"/>
                    <xsd:enumeration value="Cadot Emmanuel"/>
                    <xsd:enumeration value="Calancea Sergiu"/>
                    <xsd:enumeration value="Calderon Rangel"/>
                    <xsd:enumeration value="Carino Christian"/>
                    <xsd:enumeration value="Cebotari Diana"/>
                    <xsd:enumeration value="Chalhoub Rim"/>
                    <xsd:enumeration value="Christodoulou Ioanna"/>
                    <xsd:enumeration value="Dagousset Guillaume"/>
                    <xsd:enumeration value="Damond Aurélie"/>
                    <xsd:enumeration value="Dasgupta Sanchari"/>
                    <xsd:enumeration value="Dassouki Khaled"/>
                    <xsd:enumeration value="David Olivier"/>
                    <xsd:enumeration value="De Zordo Arnaud"/>
                    <xsd:enumeration value="Delom Mathieu"/>
                    <xsd:enumeration value="Diter Patrick"/>
                    <xsd:enumeration value="Dolbecq Anne"/>
                    <xsd:enumeration value="Drouillat Bruno"/>
                    <xsd:enumeration value="Duhail Thibaut"/>
                    <xsd:enumeration value="Dumas Eddy"/>
                    <xsd:enumeration value="Dyvrande Bettino"/>
                    <xsd:enumeration value="El Aziri Aïcha"/>
                    <xsd:enumeration value="El Hajj Zeinab"/>
                    <xsd:enumeration value="Etcheberry Arnaud"/>
                    <xsd:enumeration value="Falaise Clément"/>
                    <xsd:enumeration value="Fensterbank Hélène"/>
                    <xsd:enumeration value="Floquet Sébastien"/>
                    <xsd:enumeration value="Frégnaux Mathieu"/>
                    <xsd:enumeration value="Frigoli Michel"/>
                    <xsd:enumeration value="Gaffar Kirene"/>
                    <xsd:enumeration value="Gaucher Anne"/>
                    <xsd:enumeration value="Genet Manon"/>
                    <xsd:enumeration value="Ghiazza Clément"/>
                    <xsd:enumeration value="Gkaniatsou Effrosyni"/>
                    <xsd:enumeration value="Goncalves Anne-Marie"/>
                    <xsd:enumeration value="Goumont Régis"/>
                    <xsd:enumeration value="Guelaud Nicolas"/>
                    <xsd:enumeration value="Gueret Stéphanie"/>
                    <xsd:enumeration value="Guillou Nathalie"/>
                    <xsd:enumeration value="Haouas Mohamed"/>
                    <xsd:enumeration value="Hassani Mohamed Lyes"/>
                    <xsd:enumeration value="Herlem Guillaume"/>
                    <xsd:enumeration value="Horbenko Yuliia"/>
                    <xsd:enumeration value="Jelbi Sandra"/>
                    <xsd:enumeration value="Kesse Xavier"/>
                    <xsd:enumeration value="Khlifi Soumaya"/>
                    <xsd:enumeration value="Khlifi Tourya"/>
                    <xsd:enumeration value="Kouklovsy Cyrille"/>
                    <xsd:enumeration value="Kreher David"/>
                    <xsd:enumeration value="Larcher Virginie"/>
                    <xsd:enumeration value="Lakhdari Amine"/>
                    <xsd:enumeration value="Le Guern Florent"/>
                    <xsd:enumeration value="Le Mire Anne"/>
                    <xsd:enumeration value="Le Thi Huong"/>
                    <xsd:enumeration value="Leclerc Nathalie"/>
                    <xsd:enumeration value="Lepeltier Marc"/>
                    <xsd:enumeration value="Leroy Laurence"/>
                    <xsd:enumeration value="Li Yang"/>
                    <xsd:enumeration value="Liascukiene Irma"/>
                    <xsd:enumeration value="Lion Maxence"/>
                    <xsd:enumeration value="Livage Carine"/>
                    <xsd:enumeration value="Ma Wei Yang"/>
                    <xsd:enumeration value="Magnier Emmanuel"/>
                    <xsd:enumeration value="Marrot Jérôme"/>
                    <xsd:enumeration value="Martineau Charlotte"/>
                    <xsd:enumeration value="Meledje Jean-Claude"/>
                    <xsd:enumeration value="Messou Davina"/>
                    <xsd:enumeration value="Michelot Lise"/>
                    <xsd:enumeration value="missionnaire invité"/>
                    <xsd:enumeration value="Molto Cécile"/>
                    <xsd:enumeration value="Moreau Xavier"/>
                    <xsd:enumeration value="Mussard Vanessa"/>
                    <xsd:enumeration value="Naejus Lucas"/>
                    <xsd:enumeration value="Nouaille"/>
                    <xsd:enumeration value="O'Donnell John"/>
                    <xsd:enumeration value="Oms Olivier"/>
                    <xsd:enumeration value="Ouni Sarra"/>
                    <xsd:enumeration value="Parthuisot Yvann"/>
                    <xsd:enumeration value="Pegot Bruce"/>
                    <xsd:enumeration value="Plais Romain"/>
                    <xsd:enumeration value="Prim Damien"/>
                    <xsd:enumeration value="Rabah Sana"/>
                    <xsd:enumeration value="Rakotoarimanana Patie Cendra"/>
                    <xsd:enumeration value="Ralayarisoa Marilyne"/>
                    <xsd:enumeration value="Ramirez Henao Fernando"/>
                    <xsd:enumeration value="Raulin Melvin"/>
                    <xsd:enumeration value="Remond Maxime"/>
                    <xsd:enumeration value="Robinson Amanda"/>
                    <xsd:enumeration value="Roch Catherine"/>
                    <xsd:enumeration value="Rombaut Coralie"/>
                    <xsd:enumeration value="Saad Ali"/>
                    <xsd:enumeration value="Sacikanthan Sankeerth"/>
                    <xsd:enumeration value="Samai Chems El Houda"/>
                    <xsd:enumeration value="Sasmal Arpan"/>
                    <xsd:enumeration value="Sicard Clémence"/>
                    <xsd:enumeration value="Simon Nathalie"/>
                    <xsd:enumeration value="Slim Oumayama"/>
                    <xsd:enumeration value="Sliwinski Eric"/>
                    <xsd:enumeration value="stagiaire hors M2 gratifié ILV"/>
                    <xsd:enumeration value="Steunou Nathalie"/>
                    <xsd:enumeration value="Talbi Khadija"/>
                    <xsd:enumeration value="Tensorer Thomas"/>
                    <xsd:enumeration value="Thai Duy Linh"/>
                    <xsd:enumeration value="Thomassigny Christine"/>
                    <xsd:enumeration value="Vallée Anne"/>
                    <xsd:enumeration value="Vichard Dominique"/>
                    <xsd:enumeration value="Viravaux Cédric"/>
                    <xsd:enumeration value="Visagli Gianluca"/>
                    <xsd:enumeration value="Wright Karen"/>
                    <xsd:enumeration value="Yang Chloé"/>
                    <xsd:enumeration value="Zayene Olfa"/>
                    <xsd:enumeration value="Zribi Jihène"/>
                  </xsd:restriction>
                </xsd:simpleType>
              </xsd:element>
            </xsd:sequence>
          </xsd:extension>
        </xsd:complexContent>
      </xsd:complexType>
    </xsd:element>
    <xsd:element name="sign_x00e9_" ma:index="17" nillable="true" ma:displayName="signé" ma:default="0" ma:indexed="true" ma:internalName="sign_x00e9_">
      <xsd:simpleType>
        <xsd:restriction base="dms:Boolean"/>
      </xsd:simpleType>
    </xsd:element>
    <xsd:element name="fournisseur" ma:index="18" nillable="true" ma:displayName="fournisseur" ma:default="@nd" ma:format="Dropdown" ma:internalName="fournisseur">
      <xsd:simpleType>
        <xsd:restriction base="dms:Choice">
          <xsd:enumeration value="@nd"/>
          <xsd:enumeration value="2DLayer"/>
          <xsd:enumeration value="6carbone"/>
          <xsd:enumeration value="A.I.T."/>
          <xsd:enumeration value="ABCR"/>
          <xsd:enumeration value="Adera"/>
          <xsd:enumeration value="ADInstruments"/>
          <xsd:enumeration value="ADMIR"/>
          <xsd:enumeration value="Agence Sud"/>
          <xsd:enumeration value="Agilent"/>
          <xsd:enumeration value="Air Liquide"/>
          <xsd:enumeration value="Alfa Aesar"/>
          <xsd:enumeration value="Amazon"/>
          <xsd:enumeration value="American Chemical Society"/>
          <xsd:enumeration value="Andra"/>
          <xsd:enumeration value="Anton Paar"/>
          <xsd:enumeration value="Apollo Scientific"/>
          <xsd:enumeration value="Aromalyse"/>
          <xsd:enumeration value="Atelier Cloup"/>
          <xsd:enumeration value="Atelier des Aromes"/>
          <xsd:enumeration value="Axess Industries"/>
          <xsd:enumeration value="Bepharm scientific"/>
          <xsd:enumeration value="Bièvres"/>
          <xsd:enumeration value="Biolys"/>
          <xsd:enumeration value="Biomolecules"/>
          <xsd:enumeration value="BioRad"/>
          <xsd:enumeration value="BioSciences"/>
          <xsd:enumeration value="Biosolve"/>
          <xsd:enumeration value="Biosynex"/>
          <xsd:enumeration value="BLD Pharmatech"/>
          <xsd:enumeration value="BLH"/>
          <xsd:enumeration value="BNP"/>
          <xsd:enumeration value="Braun"/>
          <xsd:enumeration value="Bruker"/>
          <xsd:enumeration value="Buchi"/>
          <xsd:enumeration value="CAES du CNRS"/>
          <xsd:enumeration value="Campus France"/>
          <xsd:enumeration value="Carbosynth"/>
          <xsd:enumeration value="Carl Roth"/>
          <xsd:enumeration value="Carlo Erba"/>
          <xsd:enumeration value="Carrefour"/>
          <xsd:enumeration value="Carte Achat"/>
          <xsd:enumeration value="Casa Software"/>
          <xsd:enumeration value="Castorama"/>
          <xsd:enumeration value="CATS"/>
          <xsd:enumeration value="CDiscount"/>
          <xsd:enumeration value="CEM U Waves"/>
          <xsd:enumeration value="Chemlys"/>
          <xsd:enumeration value="ChemPur"/>
          <xsd:enumeration value="Chromoptic"/>
          <xsd:enumeration value="CliniSciences"/>
          <xsd:enumeration value="Cluzeau"/>
          <xsd:enumeration value="CNRS"/>
          <xsd:enumeration value="CNRS ICSN UPR2301"/>
          <xsd:enumeration value="CNRS UCCS UMR8180"/>
          <xsd:enumeration value="Cofiem"/>
          <xsd:enumeration value="Colibri"/>
          <xsd:enumeration value="Comsol"/>
          <xsd:enumeration value="Conrad"/>
          <xsd:enumeration value="Cortecnet"/>
          <xsd:enumeration value="Cpachem"/>
          <xsd:enumeration value="CROUS"/>
          <xsd:enumeration value="Crystalmaker software"/>
          <xsd:enumeration value="Cuvelier Javelier"/>
          <xsd:enumeration value="Delano"/>
          <xsd:enumeration value="Dell"/>
          <xsd:enumeration value="DHL"/>
          <xsd:enumeration value="Dicon Fiberoptics"/>
          <xsd:enumeration value="Distrelec"/>
          <xsd:enumeration value="Doc Line"/>
          <xsd:enumeration value="Dutscher"/>
          <xsd:enumeration value="Econocom"/>
          <xsd:enumeration value="Edmund Optics"/>
          <xsd:enumeration value="Electro Dépôt"/>
          <xsd:enumeration value="Ellipse"/>
          <xsd:enumeration value="Eloïse"/>
          <xsd:enumeration value="Elsevier"/>
          <xsd:enumeration value="EMS"/>
          <xsd:enumeration value="Euriso-Top"/>
          <xsd:enumeration value="Euroquality"/>
          <xsd:enumeration value="F-DSG-I"/>
          <xsd:enumeration value="FCM"/>
          <xsd:enumeration value="Fedex"/>
          <xsd:enumeration value="FEI"/>
          <xsd:enumeration value="Fisher Scientific"/>
          <xsd:enumeration value="Fluorochem"/>
          <xsd:enumeration value="FNAC"/>
          <xsd:enumeration value="France Eau"/>
          <xsd:enumeration value="Gaberem"/>
          <xsd:enumeration value="Galaxy"/>
          <xsd:enumeration value="GFZ"/>
          <xsd:enumeration value="Grosseron"/>
          <xsd:enumeration value="Hamamatsu"/>
          <xsd:enumeration value="Heidolph Instruments"/>
          <xsd:enumeration value="Hellma"/>
          <xsd:enumeration value="HTDS"/>
          <xsd:enumeration value="Huber Diffraktionstechnik"/>
          <xsd:enumeration value="IDIL"/>
          <xsd:enumeration value="Infors"/>
          <xsd:enumeration value="Innova-Chem"/>
          <xsd:enumeration value="Inpact"/>
          <xsd:enumeration value="INPI"/>
          <xsd:enumeration value="Interchim"/>
          <xsd:enumeration value="Invivogen"/>
          <xsd:enumeration value="Iris Biotech"/>
          <xsd:enumeration value="Jasco"/>
          <xsd:enumeration value="Jeol"/>
          <xsd:enumeration value="Jeulin"/>
          <xsd:enumeration value="Jilin Chinese Academy of Sciences"/>
          <xsd:enumeration value="JM Bruneau"/>
          <xsd:enumeration value="Joker"/>
          <xsd:enumeration value="Kah Benis"/>
          <xsd:enumeration value="Labnetwork"/>
          <xsd:enumeration value="LabTech"/>
          <xsd:enumeration value="Lauda"/>
          <xsd:enumeration value="LDLC"/>
          <xsd:enumeration value="Leica"/>
          <xsd:enumeration value="Les Croissants Volants"/>
          <xsd:enumeration value="Legrand Energies Solutions"/>
          <xsd:enumeration value="Linde"/>
          <xsd:enumeration value="Lyreco"/>
          <xsd:enumeration value="Macherey Nagel"/>
          <xsd:enumeration value="Malvern"/>
          <xsd:enumeration value="Manutan"/>
          <xsd:enumeration value="MDS Industrie"/>
          <xsd:enumeration value="Messer"/>
          <xsd:enumeration value="Metrohm"/>
          <xsd:enumeration value="Mettler Toledo"/>
          <xsd:enumeration value="Microméritics"/>
          <xsd:enumeration value="Millipore"/>
          <xsd:enumeration value="MNHN"/>
          <xsd:enumeration value="Mod'Verre"/>
          <xsd:enumeration value="NatX-Ray"/>
          <xsd:enumeration value="Neyco"/>
          <xsd:enumeration value="Nice-U"/>
          <xsd:enumeration value="Novotec"/>
          <xsd:enumeration value="OfficeEasy"/>
          <xsd:enumeration value="Olympus"/>
          <xsd:enumeration value="Opton Laser International"/>
          <xsd:enumeration value="Origalys"/>
          <xsd:enumeration value="Oxford Instruments"/>
          <xsd:enumeration value="Oxford Cryosystems"/>
          <xsd:enumeration value="Oxygen"/>
          <xsd:enumeration value="Parkings Versailles"/>
          <xsd:enumeration value="Perkin Elmer"/>
          <xsd:enumeration value="Pfeiffer Vacuum"/>
          <xsd:enumeration value="Pharmacie de Villebon"/>
          <xsd:enumeration value="Pharmacie Etoile"/>
          <xsd:enumeration value="Plasti Savoies Industries"/>
          <xsd:enumeration value="Proteogenix"/>
          <xsd:enumeration value="QSI"/>
          <xsd:enumeration value="Ouni Sarra"/>
          <xsd:enumeration value="RCB"/>
          <xsd:enumeration value="Ractem"/>
          <xsd:enumeration value="Reaxys"/>
          <xsd:enumeration value="Resto Class"/>
          <xsd:enumeration value="Ritme"/>
          <xsd:enumeration value="Royal Chemical Society"/>
          <xsd:enumeration value="RS Components"/>
          <xsd:enumeration value="RS2D"/>
          <xsd:enumeration value="Rydoo"/>
          <xsd:enumeration value="S3 Alliance"/>
          <xsd:enumeration value="SCF"/>
          <xsd:enumeration value="Seco assoiation"/>
          <xsd:enumeration value="Seribase Industrie"/>
          <xsd:enumeration value="Serv instrumentation"/>
          <xsd:enumeration value="SFIIC (n'est-ce pas un Etablissement ?)"/>
          <xsd:enumeration value="SFR"/>
          <xsd:enumeration value="SFSM"/>
          <xsd:enumeration value="SFV"/>
          <xsd:enumeration value="Sigma"/>
          <xsd:enumeration value="Silson"/>
          <xsd:enumeration value="Soc française Thermomètres Sika"/>
          <xsd:enumeration value="Société française du Vide"/>
          <xsd:enumeration value="Sodipro"/>
          <xsd:enumeration value="Soflo"/>
          <xsd:enumeration value="stagiaire gratifié"/>
          <xsd:enumeration value="Starlab"/>
          <xsd:enumeration value="Strem Chemicals"/>
          <xsd:enumeration value="TCI"/>
          <xsd:enumeration value="Thermo Electron"/>
          <xsd:enumeration value="Thermo Fisher"/>
          <xsd:enumeration value="Thorlabs"/>
          <xsd:enumeration value="Ube"/>
          <xsd:enumeration value="UCCS UMR8181"/>
          <xsd:enumeration value="UGAP"/>
          <xsd:enumeration value="Ulisse"/>
          <xsd:enumeration value="Univ Paris-Saclay"/>
          <xsd:enumeration value="UVSQ"/>
          <xsd:enumeration value="Vallourec"/>
          <xsd:enumeration value="Veolia"/>
          <xsd:enumeration value="Verfilco"/>
          <xsd:enumeration value="Voxcan"/>
          <xsd:enumeration value="VWR"/>
          <xsd:enumeration value="Waters"/>
          <xsd:enumeration value="Wiley"/>
          <xsd:enumeration value="WJM - Glas"/>
        </xsd:restriction>
      </xsd:simpleType>
    </xsd:element>
    <xsd:element name="pour_x0020_l_x0027_intranet" ma:index="19" nillable="true" ma:displayName="pour l'intranet" ma:default="0" ma:indexed="true" ma:internalName="pour_x0020_l_x0027_intranet">
      <xsd:simpleType>
        <xsd:restriction base="dms:Boolean"/>
      </xsd:simpleType>
    </xsd:element>
    <xsd:element name="_x00e0__x0020_signer" ma:index="20" nillable="true" ma:displayName="à signer" ma:default="0" ma:description="document soumis à signature de LM" ma:indexed="true" ma:internalName="_x00e0__x0020_signer">
      <xsd:simpleType>
        <xsd:restriction base="dms:Boolean"/>
      </xsd:simpleType>
    </xsd:element>
    <xsd:element name="date_x0020_d_x0027_envoi" ma:index="21" nillable="true" ma:displayName="date d'envoi" ma:format="DateOnly" ma:internalName="date_x0020_d_x0027_envoi">
      <xsd:simpleType>
        <xsd:restriction base="dms:DateTime"/>
      </xsd:simpleType>
    </xsd:element>
    <xsd:element name="destinataire" ma:index="22" nillable="true" ma:displayName="destinataire" ma:internalName="destinataire">
      <xsd:simpleType>
        <xsd:restriction base="dms:Text">
          <xsd:maxLength value="255"/>
        </xsd:restriction>
      </xsd:simpleType>
    </xsd:element>
    <xsd:element name="_x00e9_quipe" ma:index="23" nillable="true" ma:displayName="équipe" ma:default="@nd" ma:internalName="_x00e9_quipe">
      <xsd:complexType>
        <xsd:complexContent>
          <xsd:extension base="dms:MultiChoice">
            <xsd:sequence>
              <xsd:element name="Value" maxOccurs="unbounded" minOccurs="0" nillable="true">
                <xsd:simpleType>
                  <xsd:restriction base="dms:Choice">
                    <xsd:enumeration value="@nd"/>
                    <xsd:enumeration value="EPI"/>
                    <xsd:enumeration value="MIM"/>
                    <xsd:enumeration value="SORG"/>
                    <xsd:enumeration value="ADMIN"/>
                    <xsd:enumeration value="commun"/>
                    <xsd:enumeration value="Pastel"/>
                  </xsd:restriction>
                </xsd:simpleType>
              </xsd:element>
            </xsd:sequence>
          </xsd:extension>
        </xsd:complexContent>
      </xsd:complexType>
    </xsd:element>
    <xsd:element name="n_x00b0__x0020_Geslab_x0020_int_x00e9_gration" ma:index="24" nillable="true" ma:displayName="Geslab intégration n°" ma:default="@nd" ma:description="seulement pour les bons de commande UVSQ avec double saisie dans Geslab L0xxxxx" ma:internalName="n_x00b0__x0020_Geslab_x0020_int_x00e9_gration">
      <xsd:simpleType>
        <xsd:restriction base="dms:Text">
          <xsd:maxLength value="7"/>
        </xsd:restriction>
      </xsd:simpleType>
    </xsd:element>
    <xsd:element name="demande_x0020_d_x0027_achat_x0020_n_x00b0_" ma:index="25" nillable="true" ma:displayName="demande d'achat n°" ma:description="indiquer le n° de la demande d'achat Geslab : DAxx" ma:internalName="demande_x0020_d_x0027_achat_x0020_n_x00b0_">
      <xsd:simpleType>
        <xsd:restriction base="dms:Note">
          <xsd:maxLength value="255"/>
        </xsd:restriction>
      </xsd:simpleType>
    </xsd:element>
    <xsd:element name="SFV" ma:index="26" nillable="true" ma:displayName="SFV n°" ma:internalName="SFV">
      <xsd:simpleType>
        <xsd:restriction base="dms:Text">
          <xsd:maxLength value="10"/>
        </xsd:restriction>
      </xsd:simpleType>
    </xsd:element>
    <xsd:element name="bon_x0020_de_x0020_livraison" ma:index="27" nillable="true" ma:displayName="bon de livraison n°" ma:internalName="bon_x0020_de_x0020_livraison">
      <xsd:simpleType>
        <xsd:restriction base="dms:Note">
          <xsd:maxLength value="255"/>
        </xsd:restriction>
      </xsd:simpleType>
    </xsd:element>
    <xsd:element name="client" ma:index="28" nillable="true" ma:displayName="client" ma:default="@nd" ma:format="Dropdown" ma:internalName="client">
      <xsd:simpleType>
        <xsd:restriction base="dms:Choice">
          <xsd:enumeration value="@nd"/>
          <xsd:enumeration value="Aveni"/>
          <xsd:enumeration value="Calyxia"/>
          <xsd:enumeration value="CEA"/>
          <xsd:enumeration value="CNRS Formation Entreprise"/>
          <xsd:enumeration value="CTIF"/>
          <xsd:enumeration value="CVA"/>
          <xsd:enumeration value="Drugabilis"/>
          <xsd:enumeration value="EDF"/>
          <xsd:enumeration value="Eramet"/>
          <xsd:enumeration value="Firmeniche"/>
          <xsd:enumeration value="Galapagos"/>
          <xsd:enumeration value="Hutchinson"/>
          <xsd:enumeration value="III-V Lab / Microelectronic GaN"/>
          <xsd:enumeration value="ILV"/>
          <xsd:enumeration value="Institut Pasteur"/>
          <xsd:enumeration value="IPVF sas"/>
          <xsd:enumeration value="LCP Expert"/>
          <xsd:enumeration value="LPPI"/>
          <xsd:enumeration value="Lynred"/>
          <xsd:enumeration value="Saint-Gobain"/>
          <xsd:enumeration value="Servier"/>
          <xsd:enumeration value="Société chimique de France"/>
          <xsd:enumeration value="Solvay"/>
          <xsd:enumeration value="Sorbonne Université (IPCM)"/>
          <xsd:enumeration value="Sozio"/>
          <xsd:enumeration value="Surys"/>
          <xsd:enumeration value="Syngenta Crop Protection"/>
          <xsd:enumeration value="Université de Poitiers (IC2MP)"/>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ype de contenu"/>
        <xsd:element ref="dc:title" minOccurs="0" maxOccurs="1" ma:index="2"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gn_x00e9_ xmlns="a587448c-3a93-4106-95c0-df9ef3e7828c">false</sign_x00e9_>
    <_x006e_qd6 xmlns="a587448c-3a93-4106-95c0-df9ef3e7828c">
      <UserInfo>
        <DisplayName/>
        <AccountId xsi:nil="true"/>
        <AccountType/>
      </UserInfo>
    </_x006e_qd6>
    <Fonction xmlns="a587448c-3a93-4106-95c0-df9ef3e7828c">
      <Value>AP</Value>
      <Value>gestionnaire agents</Value>
    </Fonction>
    <dwdm xmlns="a587448c-3a93-4106-95c0-df9ef3e7828c">
      <Value>@nd</Value>
    </dwdm>
    <Acronymes xmlns="a587448c-3a93-4106-95c0-df9ef3e7828c">
      <Value>@nd</Value>
    </Acronymes>
    <agent xmlns="a587448c-3a93-4106-95c0-df9ef3e7828c">
      <Value>@nd</Value>
    </agent>
    <Type_x0020_de_x0020_Doc xmlns="a587448c-3a93-4106-95c0-df9ef3e7828c">
      <Value>mode opératoire</Value>
      <Value>modèle</Value>
      <Value>recrutement</Value>
    </Type_x0020_de_x0020_Doc>
    <PublishingExpirationDate xmlns="http://schemas.microsoft.com/sharepoint/v3" xsi:nil="true"/>
    <PublishingStartDate xmlns="http://schemas.microsoft.com/sharepoint/v3" xsi:nil="true"/>
    <Etablissement_x0020_gestionnaire xmlns="a587448c-3a93-4106-95c0-df9ef3e7828c">
      <Value>CNRS</Value>
      <Value>UVSQ</Value>
    </Etablissement_x0020_gestionnaire>
    <fournisseur xmlns="a587448c-3a93-4106-95c0-df9ef3e7828c">@nd</fournisseur>
    <date_x0020_d_x0027_envoi xmlns="a587448c-3a93-4106-95c0-df9ef3e7828c" xsi:nil="true"/>
    <destinataire xmlns="a587448c-3a93-4106-95c0-df9ef3e7828c" xsi:nil="true"/>
    <_x00e9_quipe xmlns="a587448c-3a93-4106-95c0-df9ef3e7828c">
      <Value>@nd</Value>
    </_x00e9_quipe>
    <_x00e0__x0020_signer xmlns="a587448c-3a93-4106-95c0-df9ef3e7828c">false</_x00e0__x0020_signer>
    <n_x00b0__x0020_Geslab_x0020_int_x00e9_gration xmlns="a587448c-3a93-4106-95c0-df9ef3e7828c">@nd</n_x00b0__x0020_Geslab_x0020_int_x00e9_gration>
    <pour_x0020_l_x0027_intranet xmlns="a587448c-3a93-4106-95c0-df9ef3e7828c">false</pour_x0020_l_x0027_intranet>
    <demande_x0020_d_x0027_achat_x0020_n_x00b0_ xmlns="a587448c-3a93-4106-95c0-df9ef3e7828c" xsi:nil="true"/>
    <client xmlns="a587448c-3a93-4106-95c0-df9ef3e7828c">@nd</client>
    <bon_x0020_de_x0020_livraison xmlns="a587448c-3a93-4106-95c0-df9ef3e7828c" xsi:nil="true"/>
    <SFV xmlns="a587448c-3a93-4106-95c0-df9ef3e7828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01093-AD2B-4A17-9D1F-9C1F86666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448c-3a93-4106-95c0-df9ef3e7828c"/>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0DAB1-850E-4435-81F9-EBB0D1BF267A}">
  <ds:schemaRefs>
    <ds:schemaRef ds:uri="http://schemas.microsoft.com/sharepoint/v3/contenttype/forms"/>
  </ds:schemaRefs>
</ds:datastoreItem>
</file>

<file path=customXml/itemProps3.xml><?xml version="1.0" encoding="utf-8"?>
<ds:datastoreItem xmlns:ds="http://schemas.openxmlformats.org/officeDocument/2006/customXml" ds:itemID="{46FBDBAA-2343-43D8-9D17-F8976837D625}">
  <ds:schemaRefs>
    <ds:schemaRef ds:uri="http://schemas.microsoft.com/office/2006/metadata/properties"/>
    <ds:schemaRef ds:uri="http://schemas.microsoft.com/office/infopath/2007/PartnerControls"/>
    <ds:schemaRef ds:uri="a587448c-3a93-4106-95c0-df9ef3e7828c"/>
    <ds:schemaRef ds:uri="http://schemas.microsoft.com/sharepoint/v3"/>
  </ds:schemaRefs>
</ds:datastoreItem>
</file>

<file path=customXml/itemProps4.xml><?xml version="1.0" encoding="utf-8"?>
<ds:datastoreItem xmlns:ds="http://schemas.openxmlformats.org/officeDocument/2006/customXml" ds:itemID="{C76ED303-9C7A-4308-8937-9A5DBE8A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Pages>
  <Words>647</Words>
  <Characters>3561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menguy</dc:creator>
  <cp:lastModifiedBy>Bettino Dyvrande</cp:lastModifiedBy>
  <cp:revision>47</cp:revision>
  <cp:lastPrinted>2019-09-24T07:05:00Z</cp:lastPrinted>
  <dcterms:created xsi:type="dcterms:W3CDTF">2020-03-30T15:11:00Z</dcterms:created>
  <dcterms:modified xsi:type="dcterms:W3CDTF">2023-09-14T14:29:00Z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0x0101005791691D51471A4D8926C75333CF3456</vt:lpwstr>
  </property>
  <property fmtid="{D5CDD505-2E9C-101B-9397-08002B2CF9AE}" pid="3" name="SF">
    <vt:bool>false</vt:bool>
  </property>
</Properties>
</file>